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B5527" w14:textId="3E7A5EF5" w:rsidR="00713094" w:rsidRDefault="00713094" w:rsidP="00713094">
      <w:pPr>
        <w:ind w:leftChars="-531" w:left="-1274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799C407" wp14:editId="66E2C637">
            <wp:simplePos x="0" y="0"/>
            <wp:positionH relativeFrom="margin">
              <wp:posOffset>-942975</wp:posOffset>
            </wp:positionH>
            <wp:positionV relativeFrom="margin">
              <wp:posOffset>-254000</wp:posOffset>
            </wp:positionV>
            <wp:extent cx="3019425" cy="816884"/>
            <wp:effectExtent l="0" t="0" r="0" b="2540"/>
            <wp:wrapNone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885" cy="82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A74EC" w14:textId="77777777" w:rsidR="00713094" w:rsidRDefault="00713094" w:rsidP="00713094">
      <w:pPr>
        <w:ind w:leftChars="-531" w:left="-1274"/>
      </w:pPr>
    </w:p>
    <w:p w14:paraId="02B6630F" w14:textId="158AF0A2" w:rsidR="00713094" w:rsidRDefault="00713094" w:rsidP="00713094">
      <w:pPr>
        <w:snapToGrid w:val="0"/>
        <w:spacing w:beforeLines="50" w:before="180" w:afterLines="50" w:after="180"/>
        <w:jc w:val="center"/>
        <w:rPr>
          <w:rFonts w:ascii="新細明體" w:hAnsi="新細明體"/>
          <w:b/>
          <w:color w:val="000000"/>
          <w:kern w:val="0"/>
          <w:sz w:val="28"/>
          <w:szCs w:val="28"/>
        </w:rPr>
      </w:pPr>
      <w:bookmarkStart w:id="0" w:name="_Hlk118376740"/>
      <w:r w:rsidRPr="008D5C9D">
        <w:rPr>
          <w:rFonts w:ascii="新細明體" w:hAnsi="新細明體" w:hint="eastAsia"/>
          <w:b/>
          <w:color w:val="000000"/>
          <w:kern w:val="0"/>
          <w:sz w:val="28"/>
          <w:szCs w:val="28"/>
        </w:rPr>
        <w:t>第</w:t>
      </w:r>
      <w:r>
        <w:rPr>
          <w:rFonts w:ascii="新細明體" w:hAnsi="新細明體" w:hint="eastAsia"/>
          <w:b/>
          <w:color w:val="000000"/>
          <w:kern w:val="0"/>
          <w:sz w:val="28"/>
          <w:szCs w:val="28"/>
        </w:rPr>
        <w:t>2</w:t>
      </w:r>
      <w:r w:rsidR="009D40D8">
        <w:rPr>
          <w:rFonts w:ascii="新細明體" w:hAnsi="新細明體" w:hint="eastAsia"/>
          <w:b/>
          <w:color w:val="000000"/>
          <w:kern w:val="0"/>
          <w:sz w:val="28"/>
          <w:szCs w:val="28"/>
        </w:rPr>
        <w:t>4</w:t>
      </w:r>
      <w:r w:rsidRPr="008D5C9D">
        <w:rPr>
          <w:rFonts w:ascii="新細明體" w:hAnsi="新細明體" w:hint="eastAsia"/>
          <w:b/>
          <w:color w:val="000000"/>
          <w:kern w:val="0"/>
          <w:sz w:val="28"/>
          <w:szCs w:val="28"/>
        </w:rPr>
        <w:t>屆</w:t>
      </w:r>
      <w:r>
        <w:rPr>
          <w:rFonts w:ascii="新細明體" w:hAnsi="新細明體" w:hint="eastAsia"/>
          <w:b/>
          <w:color w:val="000000"/>
          <w:kern w:val="0"/>
          <w:sz w:val="28"/>
          <w:szCs w:val="28"/>
        </w:rPr>
        <w:t>台灣</w:t>
      </w:r>
      <w:r w:rsidRPr="008D5C9D">
        <w:rPr>
          <w:rFonts w:ascii="新細明體" w:hAnsi="新細明體" w:hint="eastAsia"/>
          <w:b/>
          <w:color w:val="000000"/>
          <w:kern w:val="0"/>
          <w:sz w:val="28"/>
          <w:szCs w:val="28"/>
        </w:rPr>
        <w:t xml:space="preserve">兒童及少年優質節目頒獎典禮 </w:t>
      </w:r>
    </w:p>
    <w:p w14:paraId="5A2B5B8B" w14:textId="7323D03F" w:rsidR="00A7003F" w:rsidRDefault="00713094" w:rsidP="006152CD">
      <w:pPr>
        <w:snapToGrid w:val="0"/>
        <w:spacing w:beforeLines="50" w:before="180" w:afterLines="50" w:after="180"/>
        <w:jc w:val="center"/>
        <w:rPr>
          <w:rFonts w:ascii="新細明體" w:hAnsi="新細明體"/>
          <w:b/>
          <w:color w:val="000000"/>
          <w:sz w:val="28"/>
          <w:szCs w:val="28"/>
        </w:rPr>
      </w:pPr>
      <w:r w:rsidRPr="008D5C9D">
        <w:rPr>
          <w:rFonts w:ascii="新細明體" w:hAnsi="新細明體"/>
          <w:b/>
          <w:color w:val="000000"/>
          <w:sz w:val="28"/>
          <w:szCs w:val="28"/>
        </w:rPr>
        <w:t>新聞採訪通知</w:t>
      </w:r>
    </w:p>
    <w:p w14:paraId="7B63D558" w14:textId="6F1C1101" w:rsidR="00A7003F" w:rsidRPr="001867FD" w:rsidRDefault="00A7003F" w:rsidP="00713094">
      <w:pPr>
        <w:snapToGrid w:val="0"/>
        <w:spacing w:beforeLines="50" w:before="180" w:afterLines="50" w:after="180"/>
        <w:jc w:val="center"/>
        <w:rPr>
          <w:rFonts w:ascii="新細明體" w:hAnsi="新細明體"/>
          <w:b/>
          <w:color w:val="000000"/>
          <w:kern w:val="0"/>
          <w:sz w:val="28"/>
          <w:szCs w:val="28"/>
        </w:rPr>
      </w:pPr>
      <w:r w:rsidRPr="006152CD">
        <w:rPr>
          <w:rFonts w:ascii="新細明體" w:hAnsi="新細明體" w:hint="eastAsia"/>
          <w:b/>
          <w:color w:val="000000"/>
          <w:kern w:val="0"/>
          <w:sz w:val="28"/>
          <w:szCs w:val="28"/>
        </w:rPr>
        <w:t>2</w:t>
      </w:r>
      <w:r w:rsidRPr="006152CD">
        <w:rPr>
          <w:rFonts w:ascii="新細明體" w:hAnsi="新細明體"/>
          <w:b/>
          <w:color w:val="000000"/>
          <w:kern w:val="0"/>
          <w:sz w:val="28"/>
          <w:szCs w:val="28"/>
        </w:rPr>
        <w:t>02</w:t>
      </w:r>
      <w:r w:rsidR="009D40D8" w:rsidRPr="006152CD">
        <w:rPr>
          <w:rFonts w:ascii="新細明體" w:hAnsi="新細明體" w:hint="eastAsia"/>
          <w:b/>
          <w:color w:val="000000"/>
          <w:kern w:val="0"/>
          <w:sz w:val="28"/>
          <w:szCs w:val="28"/>
        </w:rPr>
        <w:t>4</w:t>
      </w:r>
      <w:proofErr w:type="gramStart"/>
      <w:r w:rsidRPr="006152CD">
        <w:rPr>
          <w:rFonts w:ascii="新細明體" w:hAnsi="新細明體" w:hint="eastAsia"/>
          <w:b/>
          <w:color w:val="000000"/>
          <w:kern w:val="0"/>
          <w:sz w:val="28"/>
          <w:szCs w:val="28"/>
        </w:rPr>
        <w:t>優質兒</w:t>
      </w:r>
      <w:proofErr w:type="gramEnd"/>
      <w:r w:rsidR="00BB2F18" w:rsidRPr="006152CD">
        <w:rPr>
          <w:rFonts w:ascii="新細明體" w:hAnsi="新細明體" w:hint="eastAsia"/>
          <w:b/>
          <w:color w:val="000000"/>
          <w:kern w:val="0"/>
          <w:sz w:val="28"/>
          <w:szCs w:val="28"/>
        </w:rPr>
        <w:t>少</w:t>
      </w:r>
      <w:r w:rsidRPr="006152CD">
        <w:rPr>
          <w:rFonts w:ascii="新細明體" w:hAnsi="新細明體" w:hint="eastAsia"/>
          <w:b/>
          <w:color w:val="000000"/>
          <w:kern w:val="0"/>
          <w:sz w:val="28"/>
          <w:szCs w:val="28"/>
        </w:rPr>
        <w:t>節目將揭曉 共1</w:t>
      </w:r>
      <w:r w:rsidR="009D40D8" w:rsidRPr="006152CD">
        <w:rPr>
          <w:rFonts w:ascii="新細明體" w:hAnsi="新細明體" w:hint="eastAsia"/>
          <w:b/>
          <w:color w:val="000000"/>
          <w:kern w:val="0"/>
          <w:sz w:val="28"/>
          <w:szCs w:val="28"/>
        </w:rPr>
        <w:t>45</w:t>
      </w:r>
      <w:r w:rsidRPr="006152CD">
        <w:rPr>
          <w:rFonts w:ascii="新細明體" w:hAnsi="新細明體" w:hint="eastAsia"/>
          <w:b/>
          <w:color w:val="000000"/>
          <w:kern w:val="0"/>
          <w:sz w:val="28"/>
          <w:szCs w:val="28"/>
        </w:rPr>
        <w:t>件作品</w:t>
      </w:r>
      <w:r w:rsidR="009D40D8" w:rsidRPr="006152CD">
        <w:rPr>
          <w:rFonts w:ascii="新細明體" w:hAnsi="新細明體"/>
          <w:b/>
          <w:color w:val="000000"/>
          <w:kern w:val="0"/>
          <w:sz w:val="28"/>
          <w:szCs w:val="28"/>
        </w:rPr>
        <w:t>數量破新高</w:t>
      </w:r>
    </w:p>
    <w:bookmarkEnd w:id="0"/>
    <w:p w14:paraId="7E042E7B" w14:textId="77777777" w:rsidR="00713094" w:rsidRDefault="00713094" w:rsidP="00713094">
      <w:pPr>
        <w:ind w:leftChars="-531" w:left="-1274"/>
      </w:pPr>
    </w:p>
    <w:p w14:paraId="12BE2A72" w14:textId="1E8B1B2C" w:rsidR="00713094" w:rsidRDefault="00713094" w:rsidP="00713094">
      <w:pPr>
        <w:spacing w:afterLines="50" w:after="180" w:line="264" w:lineRule="auto"/>
        <w:ind w:firstLineChars="200" w:firstLine="480"/>
        <w:rPr>
          <w:rFonts w:ascii="新細明體" w:hAnsi="新細明體"/>
          <w:color w:val="000000"/>
          <w:szCs w:val="24"/>
        </w:rPr>
      </w:pPr>
      <w:bookmarkStart w:id="1" w:name="_Hlk120031898"/>
      <w:r w:rsidRPr="0063497A">
        <w:rPr>
          <w:rFonts w:ascii="新細明體" w:hAnsi="新細明體"/>
          <w:color w:val="000000"/>
          <w:szCs w:val="24"/>
        </w:rPr>
        <w:t>台灣媒體觀察教育基金會</w:t>
      </w:r>
      <w:r w:rsidR="00A7003F">
        <w:rPr>
          <w:rFonts w:ascii="新細明體" w:hAnsi="新細明體" w:hint="eastAsia"/>
          <w:color w:val="000000"/>
          <w:szCs w:val="24"/>
        </w:rPr>
        <w:t>（簡稱媒觀）</w:t>
      </w:r>
      <w:r w:rsidRPr="0063497A">
        <w:rPr>
          <w:rFonts w:ascii="新細明體" w:hAnsi="新細明體" w:hint="eastAsia"/>
          <w:color w:val="000000"/>
          <w:szCs w:val="24"/>
        </w:rPr>
        <w:t>創辦「</w:t>
      </w:r>
      <w:r w:rsidR="0063497A" w:rsidRPr="0063497A">
        <w:rPr>
          <w:rFonts w:ascii="新細明體" w:hAnsi="新細明體" w:hint="eastAsia"/>
          <w:color w:val="000000"/>
          <w:szCs w:val="24"/>
        </w:rPr>
        <w:t>台灣</w:t>
      </w:r>
      <w:r w:rsidRPr="0063497A">
        <w:rPr>
          <w:rFonts w:ascii="新細明體" w:hAnsi="新細明體" w:hint="eastAsia"/>
          <w:color w:val="000000"/>
          <w:szCs w:val="24"/>
        </w:rPr>
        <w:t>兒童及少年優質節目頒獎典禮」至今邁入第2</w:t>
      </w:r>
      <w:r w:rsidR="009D40D8">
        <w:rPr>
          <w:rFonts w:ascii="新細明體" w:hAnsi="新細明體" w:hint="eastAsia"/>
          <w:color w:val="000000"/>
          <w:szCs w:val="24"/>
        </w:rPr>
        <w:t>4</w:t>
      </w:r>
      <w:r w:rsidRPr="0063497A">
        <w:rPr>
          <w:rFonts w:ascii="新細明體" w:hAnsi="新細明體" w:hint="eastAsia"/>
          <w:color w:val="000000"/>
          <w:szCs w:val="24"/>
        </w:rPr>
        <w:t>屆</w:t>
      </w:r>
      <w:r w:rsidR="0033229F" w:rsidRPr="0063497A">
        <w:rPr>
          <w:rFonts w:ascii="新細明體" w:hAnsi="新細明體" w:hint="eastAsia"/>
          <w:color w:val="000000"/>
          <w:szCs w:val="24"/>
        </w:rPr>
        <w:t>，</w:t>
      </w:r>
      <w:r w:rsidRPr="0063497A">
        <w:rPr>
          <w:rFonts w:ascii="新細明體" w:hAnsi="新細明體" w:hint="eastAsia"/>
          <w:color w:val="000000"/>
          <w:szCs w:val="24"/>
        </w:rPr>
        <w:t>為表揚優秀的兒少節目，並因應</w:t>
      </w:r>
      <w:r w:rsidR="006B7C90" w:rsidRPr="0063497A">
        <w:rPr>
          <w:rFonts w:ascii="新細明體" w:hAnsi="新細明體" w:hint="eastAsia"/>
          <w:color w:val="000000"/>
          <w:szCs w:val="24"/>
        </w:rPr>
        <w:t>網路時代自媒體興起</w:t>
      </w:r>
      <w:r w:rsidR="0033229F" w:rsidRPr="0063497A">
        <w:rPr>
          <w:rFonts w:ascii="新細明體" w:hAnsi="新細明體" w:hint="eastAsia"/>
          <w:color w:val="000000"/>
          <w:szCs w:val="24"/>
        </w:rPr>
        <w:t>與</w:t>
      </w:r>
      <w:r w:rsidRPr="0063497A">
        <w:rPr>
          <w:rFonts w:ascii="新細明體" w:hAnsi="新細明體" w:hint="eastAsia"/>
          <w:color w:val="000000"/>
          <w:szCs w:val="24"/>
        </w:rPr>
        <w:t>兒</w:t>
      </w:r>
      <w:r w:rsidR="006B7C90">
        <w:rPr>
          <w:rFonts w:ascii="新細明體" w:hAnsi="新細明體" w:hint="eastAsia"/>
          <w:color w:val="000000"/>
          <w:szCs w:val="24"/>
        </w:rPr>
        <w:t>少的媒體使用習慣</w:t>
      </w:r>
      <w:r w:rsidRPr="00C925FE">
        <w:rPr>
          <w:rFonts w:ascii="新細明體" w:hAnsi="新細明體" w:hint="eastAsia"/>
          <w:color w:val="000000"/>
          <w:szCs w:val="24"/>
        </w:rPr>
        <w:t>改變，</w:t>
      </w:r>
      <w:r w:rsidR="006B7C90">
        <w:rPr>
          <w:rFonts w:ascii="新細明體" w:hAnsi="新細明體" w:hint="eastAsia"/>
          <w:color w:val="000000"/>
          <w:szCs w:val="24"/>
        </w:rPr>
        <w:t>從</w:t>
      </w:r>
      <w:r w:rsidR="006152CD">
        <w:rPr>
          <w:rFonts w:ascii="新細明體" w:hAnsi="新細明體" w:hint="eastAsia"/>
          <w:color w:val="000000"/>
          <w:szCs w:val="24"/>
        </w:rPr>
        <w:t>前</w:t>
      </w:r>
      <w:r w:rsidR="006B7C90">
        <w:rPr>
          <w:rFonts w:ascii="新細明體" w:hAnsi="新細明體" w:hint="eastAsia"/>
          <w:color w:val="000000"/>
          <w:szCs w:val="24"/>
        </w:rPr>
        <w:t>年開始</w:t>
      </w:r>
      <w:r w:rsidR="006152CD">
        <w:rPr>
          <w:rFonts w:ascii="新細明體" w:hAnsi="新細明體" w:hint="eastAsia"/>
          <w:color w:val="000000"/>
          <w:szCs w:val="24"/>
        </w:rPr>
        <w:t>升級轉型</w:t>
      </w:r>
      <w:r w:rsidR="006B7C90">
        <w:rPr>
          <w:rFonts w:ascii="新細明體" w:hAnsi="新細明體" w:hint="eastAsia"/>
          <w:color w:val="000000"/>
          <w:szCs w:val="24"/>
        </w:rPr>
        <w:t>，</w:t>
      </w:r>
      <w:proofErr w:type="gramStart"/>
      <w:r w:rsidR="006B7C90" w:rsidRPr="00A5654A">
        <w:rPr>
          <w:rFonts w:hint="eastAsia"/>
          <w:color w:val="000000" w:themeColor="text1"/>
        </w:rPr>
        <w:t>將兒少</w:t>
      </w:r>
      <w:proofErr w:type="gramEnd"/>
      <w:r w:rsidR="006B7C90" w:rsidRPr="00A5654A">
        <w:rPr>
          <w:rFonts w:hint="eastAsia"/>
          <w:color w:val="000000" w:themeColor="text1"/>
        </w:rPr>
        <w:t>廣播節目和</w:t>
      </w:r>
      <w:r w:rsidR="006B7C90" w:rsidRPr="00A5654A">
        <w:rPr>
          <w:rFonts w:hint="eastAsia"/>
          <w:color w:val="000000" w:themeColor="text1"/>
        </w:rPr>
        <w:t>Podcast</w:t>
      </w:r>
      <w:r w:rsidR="006B7C90" w:rsidRPr="00A5654A">
        <w:rPr>
          <w:rFonts w:hint="eastAsia"/>
          <w:color w:val="000000" w:themeColor="text1"/>
        </w:rPr>
        <w:t>納入</w:t>
      </w:r>
      <w:proofErr w:type="gramStart"/>
      <w:r w:rsidR="006B7C90" w:rsidRPr="00A5654A">
        <w:rPr>
          <w:rFonts w:hint="eastAsia"/>
          <w:color w:val="000000" w:themeColor="text1"/>
        </w:rPr>
        <w:t>優質兒</w:t>
      </w:r>
      <w:proofErr w:type="gramEnd"/>
      <w:r w:rsidR="006B7C90" w:rsidRPr="00A5654A">
        <w:rPr>
          <w:rFonts w:hint="eastAsia"/>
          <w:color w:val="000000" w:themeColor="text1"/>
        </w:rPr>
        <w:t>少節目評選</w:t>
      </w:r>
      <w:r w:rsidRPr="00C925FE">
        <w:rPr>
          <w:rFonts w:ascii="新細明體" w:hAnsi="新細明體"/>
          <w:color w:val="000000"/>
          <w:szCs w:val="24"/>
        </w:rPr>
        <w:t>，</w:t>
      </w:r>
      <w:r w:rsidRPr="00C925FE">
        <w:rPr>
          <w:rFonts w:ascii="新細明體" w:hAnsi="新細明體" w:hint="eastAsia"/>
          <w:color w:val="000000"/>
          <w:szCs w:val="24"/>
        </w:rPr>
        <w:t>分為《影視類》與《聲音類》兩大類，</w:t>
      </w:r>
      <w:proofErr w:type="gramStart"/>
      <w:r w:rsidRPr="00C925FE">
        <w:rPr>
          <w:rFonts w:ascii="新細明體" w:hAnsi="新細明體" w:hint="eastAsia"/>
          <w:color w:val="000000"/>
          <w:szCs w:val="24"/>
        </w:rPr>
        <w:t>採</w:t>
      </w:r>
      <w:proofErr w:type="gramEnd"/>
      <w:r w:rsidRPr="00C925FE">
        <w:rPr>
          <w:rFonts w:ascii="新細明體" w:hAnsi="新細明體" w:hint="eastAsia"/>
          <w:color w:val="000000"/>
          <w:szCs w:val="24"/>
        </w:rPr>
        <w:t>分類分齡評選推薦</w:t>
      </w:r>
      <w:r w:rsidR="00A7003F">
        <w:rPr>
          <w:rFonts w:ascii="新細明體" w:hAnsi="新細明體" w:hint="eastAsia"/>
          <w:color w:val="000000"/>
          <w:szCs w:val="24"/>
        </w:rPr>
        <w:t>。</w:t>
      </w:r>
      <w:r w:rsidRPr="00C925FE">
        <w:rPr>
          <w:rFonts w:ascii="Segoe UI Symbol" w:hAnsi="Segoe UI Symbol" w:cs="Segoe UI Symbol"/>
          <w:color w:val="000000"/>
          <w:szCs w:val="24"/>
        </w:rPr>
        <w:t>⠀⠀</w:t>
      </w:r>
    </w:p>
    <w:bookmarkEnd w:id="1"/>
    <w:p w14:paraId="246F0173" w14:textId="6B48E76A" w:rsidR="00713094" w:rsidRPr="00CD233C" w:rsidRDefault="00713094" w:rsidP="00713094">
      <w:pPr>
        <w:spacing w:afterLines="50" w:after="180" w:line="264" w:lineRule="auto"/>
        <w:ind w:firstLineChars="200" w:firstLine="480"/>
        <w:rPr>
          <w:rFonts w:ascii="新細明體" w:hAnsi="新細明體"/>
          <w:color w:val="000000"/>
          <w:szCs w:val="24"/>
        </w:rPr>
      </w:pPr>
      <w:proofErr w:type="gramStart"/>
      <w:r w:rsidRPr="006152CD">
        <w:rPr>
          <w:rFonts w:ascii="新細明體" w:hAnsi="新細明體"/>
          <w:color w:val="000000"/>
          <w:szCs w:val="24"/>
        </w:rPr>
        <w:t>本</w:t>
      </w:r>
      <w:r w:rsidR="004A245A" w:rsidRPr="006152CD">
        <w:rPr>
          <w:rFonts w:ascii="新細明體" w:hAnsi="新細明體" w:hint="eastAsia"/>
          <w:color w:val="000000"/>
          <w:szCs w:val="24"/>
        </w:rPr>
        <w:t>屆</w:t>
      </w:r>
      <w:r w:rsidRPr="006152CD">
        <w:rPr>
          <w:rFonts w:ascii="新細明體" w:hAnsi="新細明體"/>
          <w:color w:val="000000"/>
          <w:szCs w:val="24"/>
        </w:rPr>
        <w:t>為</w:t>
      </w:r>
      <w:r w:rsidRPr="006152CD">
        <w:rPr>
          <w:rFonts w:ascii="新細明體" w:hAnsi="新細明體" w:hint="eastAsia"/>
          <w:color w:val="000000"/>
          <w:szCs w:val="24"/>
        </w:rPr>
        <w:t>持續</w:t>
      </w:r>
      <w:proofErr w:type="gramEnd"/>
      <w:r w:rsidRPr="006152CD">
        <w:rPr>
          <w:rFonts w:ascii="新細明體" w:hAnsi="新細明體"/>
          <w:color w:val="000000"/>
          <w:szCs w:val="24"/>
        </w:rPr>
        <w:t>擴大影響力</w:t>
      </w:r>
      <w:r w:rsidRPr="006152CD">
        <w:rPr>
          <w:rFonts w:ascii="新細明體" w:hAnsi="新細明體" w:hint="eastAsia"/>
          <w:color w:val="000000"/>
          <w:szCs w:val="24"/>
        </w:rPr>
        <w:t>，讓更多</w:t>
      </w:r>
      <w:r w:rsidR="00624E8C" w:rsidRPr="006152CD">
        <w:rPr>
          <w:rFonts w:ascii="新細明體" w:hAnsi="新細明體" w:hint="eastAsia"/>
          <w:color w:val="000000"/>
          <w:szCs w:val="24"/>
        </w:rPr>
        <w:t>民眾</w:t>
      </w:r>
      <w:r w:rsidR="006152CD" w:rsidRPr="006152CD">
        <w:rPr>
          <w:rFonts w:hint="eastAsia"/>
        </w:rPr>
        <w:t>了解兒少優質節目內容，以行動支持</w:t>
      </w:r>
      <w:proofErr w:type="gramStart"/>
      <w:r w:rsidR="006152CD" w:rsidRPr="006152CD">
        <w:rPr>
          <w:rFonts w:hint="eastAsia"/>
        </w:rPr>
        <w:t>優質兒</w:t>
      </w:r>
      <w:proofErr w:type="gramEnd"/>
      <w:r w:rsidR="006152CD" w:rsidRPr="006152CD">
        <w:rPr>
          <w:rFonts w:hint="eastAsia"/>
        </w:rPr>
        <w:t>少節目</w:t>
      </w:r>
      <w:r w:rsidRPr="006152CD">
        <w:rPr>
          <w:rFonts w:ascii="新細明體" w:hAnsi="新細明體"/>
          <w:color w:val="000000"/>
          <w:szCs w:val="24"/>
        </w:rPr>
        <w:t>，</w:t>
      </w:r>
      <w:r w:rsidRPr="006152CD">
        <w:rPr>
          <w:rFonts w:ascii="新細明體" w:hAnsi="新細明體" w:hint="eastAsia"/>
          <w:color w:val="000000"/>
          <w:szCs w:val="24"/>
        </w:rPr>
        <w:t>特別舉辦</w:t>
      </w:r>
      <w:r w:rsidRPr="006152CD">
        <w:rPr>
          <w:rFonts w:ascii="新細明體" w:hAnsi="新細明體"/>
          <w:color w:val="000000"/>
          <w:szCs w:val="24"/>
        </w:rPr>
        <w:t>「</w:t>
      </w:r>
      <w:proofErr w:type="gramStart"/>
      <w:r w:rsidRPr="006152CD">
        <w:rPr>
          <w:rFonts w:ascii="新細明體" w:hAnsi="新細明體"/>
          <w:color w:val="000000"/>
          <w:szCs w:val="24"/>
        </w:rPr>
        <w:t>線上影</w:t>
      </w:r>
      <w:r w:rsidRPr="006152CD">
        <w:rPr>
          <w:rFonts w:ascii="新細明體" w:hAnsi="新細明體" w:hint="eastAsia"/>
          <w:color w:val="000000"/>
          <w:szCs w:val="24"/>
        </w:rPr>
        <w:t>音</w:t>
      </w:r>
      <w:r w:rsidRPr="006152CD">
        <w:rPr>
          <w:rFonts w:ascii="新細明體" w:hAnsi="新細明體"/>
          <w:color w:val="000000"/>
          <w:szCs w:val="24"/>
        </w:rPr>
        <w:t>展</w:t>
      </w:r>
      <w:proofErr w:type="gramEnd"/>
      <w:r w:rsidRPr="006152CD">
        <w:rPr>
          <w:rFonts w:ascii="新細明體" w:hAnsi="新細明體"/>
          <w:color w:val="000000"/>
          <w:szCs w:val="24"/>
        </w:rPr>
        <w:t>」活動</w:t>
      </w:r>
      <w:r w:rsidRPr="006152CD">
        <w:rPr>
          <w:rFonts w:ascii="新細明體" w:hAnsi="新細明體" w:hint="eastAsia"/>
          <w:color w:val="000000"/>
          <w:szCs w:val="24"/>
        </w:rPr>
        <w:t>，鼓勵老師及家長帶領孩童觀展，票選出心目中最理想的兒少節目，</w:t>
      </w:r>
      <w:r w:rsidR="0063497A" w:rsidRPr="006152CD">
        <w:rPr>
          <w:rFonts w:ascii="新細明體" w:hAnsi="新細明體" w:hint="eastAsia"/>
          <w:color w:val="000000"/>
          <w:szCs w:val="24"/>
        </w:rPr>
        <w:t>獲得最高票的兒少節目，將</w:t>
      </w:r>
      <w:r w:rsidRPr="006152CD">
        <w:rPr>
          <w:rFonts w:ascii="新細明體" w:hAnsi="新細明體" w:hint="eastAsia"/>
          <w:color w:val="000000"/>
          <w:szCs w:val="24"/>
        </w:rPr>
        <w:t>成為本屆「</w:t>
      </w:r>
      <w:r w:rsidRPr="006152CD">
        <w:rPr>
          <w:rFonts w:ascii="新細明體" w:hAnsi="新細明體" w:hint="eastAsia"/>
          <w:b/>
          <w:bCs/>
          <w:color w:val="000000"/>
          <w:szCs w:val="24"/>
          <w:u w:val="single"/>
        </w:rPr>
        <w:t>年度最佳大眾票選獎」</w:t>
      </w:r>
      <w:r w:rsidRPr="006152CD">
        <w:rPr>
          <w:rFonts w:ascii="新細明體" w:hAnsi="新細明體" w:hint="eastAsia"/>
          <w:color w:val="000000"/>
          <w:szCs w:val="24"/>
        </w:rPr>
        <w:t>。</w:t>
      </w:r>
      <w:r w:rsidRPr="00CD233C">
        <w:rPr>
          <w:rFonts w:ascii="新細明體" w:hAnsi="新細明體" w:hint="eastAsia"/>
          <w:color w:val="000000"/>
          <w:szCs w:val="24"/>
        </w:rPr>
        <w:t>自11</w:t>
      </w:r>
      <w:r w:rsidR="006152CD" w:rsidRPr="00CD233C">
        <w:rPr>
          <w:rFonts w:ascii="新細明體" w:hAnsi="新細明體" w:hint="eastAsia"/>
          <w:color w:val="000000"/>
          <w:szCs w:val="24"/>
        </w:rPr>
        <w:t>3</w:t>
      </w:r>
      <w:r w:rsidRPr="00CD233C">
        <w:rPr>
          <w:rFonts w:ascii="新細明體" w:hAnsi="新細明體" w:hint="eastAsia"/>
          <w:color w:val="000000"/>
          <w:szCs w:val="24"/>
        </w:rPr>
        <w:t>年11月1日至11月2</w:t>
      </w:r>
      <w:r w:rsidR="00051688" w:rsidRPr="00CD233C">
        <w:rPr>
          <w:rFonts w:ascii="新細明體" w:hAnsi="新細明體" w:hint="eastAsia"/>
          <w:color w:val="000000"/>
          <w:szCs w:val="24"/>
        </w:rPr>
        <w:t>1</w:t>
      </w:r>
      <w:r w:rsidRPr="00CD233C">
        <w:rPr>
          <w:rFonts w:ascii="新細明體" w:hAnsi="新細明體" w:hint="eastAsia"/>
          <w:color w:val="000000"/>
          <w:szCs w:val="24"/>
        </w:rPr>
        <w:t>日，</w:t>
      </w:r>
      <w:r w:rsidR="00A7003F" w:rsidRPr="00CD233C">
        <w:rPr>
          <w:rFonts w:ascii="新細明體" w:hAnsi="新細明體" w:hint="eastAsia"/>
          <w:color w:val="000000"/>
          <w:szCs w:val="24"/>
        </w:rPr>
        <w:t>除了</w:t>
      </w:r>
      <w:r w:rsidRPr="00CD233C">
        <w:rPr>
          <w:rFonts w:ascii="新細明體" w:hAnsi="新細明體" w:hint="eastAsia"/>
          <w:color w:val="000000"/>
          <w:szCs w:val="24"/>
        </w:rPr>
        <w:t>全國</w:t>
      </w:r>
      <w:r w:rsidR="00A7003F" w:rsidRPr="00CD233C">
        <w:rPr>
          <w:rFonts w:ascii="新細明體" w:hAnsi="新細明體" w:hint="eastAsia"/>
          <w:color w:val="000000"/>
          <w:szCs w:val="24"/>
        </w:rPr>
        <w:t>各</w:t>
      </w:r>
      <w:r w:rsidRPr="00CD233C">
        <w:rPr>
          <w:rFonts w:ascii="新細明體" w:hAnsi="新細明體" w:hint="eastAsia"/>
          <w:color w:val="000000"/>
          <w:szCs w:val="24"/>
        </w:rPr>
        <w:t>縣市</w:t>
      </w:r>
      <w:r w:rsidR="00A7003F" w:rsidRPr="00CD233C">
        <w:rPr>
          <w:rFonts w:ascii="新細明體" w:hAnsi="新細明體" w:hint="eastAsia"/>
          <w:color w:val="000000"/>
          <w:szCs w:val="24"/>
        </w:rPr>
        <w:t>外</w:t>
      </w:r>
      <w:r w:rsidR="00E452B9" w:rsidRPr="00CD233C">
        <w:rPr>
          <w:rFonts w:ascii="新細明體" w:hAnsi="新細明體" w:hint="eastAsia"/>
          <w:color w:val="000000"/>
          <w:szCs w:val="24"/>
        </w:rPr>
        <w:t>，還有來自</w:t>
      </w:r>
      <w:r w:rsidR="00DA51CC" w:rsidRPr="00CD233C">
        <w:rPr>
          <w:rFonts w:ascii="新細明體" w:hAnsi="新細明體" w:hint="eastAsia"/>
          <w:color w:val="000000"/>
          <w:szCs w:val="24"/>
        </w:rPr>
        <w:t>紐西蘭</w:t>
      </w:r>
      <w:r w:rsidR="00E452B9" w:rsidRPr="00CD233C">
        <w:rPr>
          <w:rFonts w:ascii="新細明體" w:hAnsi="新細明體" w:hint="eastAsia"/>
          <w:color w:val="000000"/>
          <w:szCs w:val="24"/>
        </w:rPr>
        <w:t>、美</w:t>
      </w:r>
      <w:r w:rsidR="00DA51CC" w:rsidRPr="00CD233C">
        <w:rPr>
          <w:rFonts w:ascii="新細明體" w:hAnsi="新細明體" w:hint="eastAsia"/>
          <w:color w:val="000000"/>
          <w:szCs w:val="24"/>
        </w:rPr>
        <w:t>國</w:t>
      </w:r>
      <w:r w:rsidR="00E452B9" w:rsidRPr="00CD233C">
        <w:rPr>
          <w:rFonts w:ascii="新細明體" w:hAnsi="新細明體" w:hint="eastAsia"/>
          <w:color w:val="000000"/>
          <w:szCs w:val="24"/>
        </w:rPr>
        <w:t>的民眾</w:t>
      </w:r>
      <w:proofErr w:type="gramStart"/>
      <w:r w:rsidR="00E452B9" w:rsidRPr="00CD233C">
        <w:rPr>
          <w:rFonts w:ascii="新細明體" w:hAnsi="新細明體" w:hint="eastAsia"/>
          <w:color w:val="000000"/>
          <w:szCs w:val="24"/>
        </w:rPr>
        <w:t>參與線上投票</w:t>
      </w:r>
      <w:proofErr w:type="gramEnd"/>
      <w:r w:rsidR="00E452B9" w:rsidRPr="00CD233C">
        <w:rPr>
          <w:rFonts w:ascii="新細明體" w:hAnsi="新細明體" w:hint="eastAsia"/>
          <w:color w:val="000000"/>
          <w:szCs w:val="24"/>
        </w:rPr>
        <w:t>，總</w:t>
      </w:r>
      <w:r w:rsidR="007B43C7" w:rsidRPr="00CD233C">
        <w:rPr>
          <w:rFonts w:ascii="新細明體" w:hAnsi="新細明體" w:hint="eastAsia"/>
          <w:color w:val="000000"/>
          <w:szCs w:val="24"/>
        </w:rPr>
        <w:t>投</w:t>
      </w:r>
      <w:r w:rsidR="00E452B9" w:rsidRPr="00CD233C">
        <w:rPr>
          <w:rFonts w:ascii="新細明體" w:hAnsi="新細明體" w:hint="eastAsia"/>
          <w:color w:val="000000"/>
          <w:szCs w:val="24"/>
        </w:rPr>
        <w:t>票數高達1</w:t>
      </w:r>
      <w:r w:rsidR="00DA51CC" w:rsidRPr="00CD233C">
        <w:rPr>
          <w:rFonts w:ascii="新細明體" w:hAnsi="新細明體" w:hint="eastAsia"/>
          <w:color w:val="000000"/>
          <w:szCs w:val="24"/>
        </w:rPr>
        <w:t>3</w:t>
      </w:r>
      <w:r w:rsidR="00E452B9" w:rsidRPr="00CD233C">
        <w:rPr>
          <w:rFonts w:ascii="新細明體" w:hAnsi="新細明體"/>
          <w:color w:val="000000"/>
          <w:szCs w:val="24"/>
        </w:rPr>
        <w:t>,</w:t>
      </w:r>
      <w:r w:rsidR="00325285" w:rsidRPr="00CD233C">
        <w:rPr>
          <w:rFonts w:ascii="新細明體" w:hAnsi="新細明體" w:hint="eastAsia"/>
          <w:color w:val="000000"/>
          <w:szCs w:val="24"/>
        </w:rPr>
        <w:t>5</w:t>
      </w:r>
      <w:r w:rsidR="00DA51CC" w:rsidRPr="00CD233C">
        <w:rPr>
          <w:rFonts w:ascii="新細明體" w:hAnsi="新細明體" w:hint="eastAsia"/>
          <w:color w:val="000000"/>
          <w:szCs w:val="24"/>
        </w:rPr>
        <w:t>24</w:t>
      </w:r>
      <w:r w:rsidR="00E452B9" w:rsidRPr="00CD233C">
        <w:rPr>
          <w:rFonts w:ascii="新細明體" w:hAnsi="新細明體" w:hint="eastAsia"/>
          <w:color w:val="000000"/>
          <w:szCs w:val="24"/>
        </w:rPr>
        <w:t>票</w:t>
      </w:r>
      <w:r w:rsidRPr="00CD233C">
        <w:rPr>
          <w:rFonts w:ascii="新細明體" w:hAnsi="新細明體" w:hint="eastAsia"/>
          <w:color w:val="000000"/>
          <w:szCs w:val="24"/>
        </w:rPr>
        <w:t>，由</w:t>
      </w:r>
      <w:r w:rsidR="00DA51CC" w:rsidRPr="00CD233C">
        <w:rPr>
          <w:rFonts w:ascii="新細明體" w:hAnsi="新細明體" w:hint="eastAsia"/>
          <w:color w:val="000000"/>
          <w:szCs w:val="24"/>
        </w:rPr>
        <w:t>Podcast</w:t>
      </w:r>
      <w:proofErr w:type="gramStart"/>
      <w:r w:rsidRPr="00CD233C">
        <w:rPr>
          <w:rFonts w:ascii="新細明體" w:hAnsi="新細明體" w:hint="eastAsia"/>
          <w:color w:val="000000"/>
          <w:szCs w:val="24"/>
        </w:rPr>
        <w:t>《</w:t>
      </w:r>
      <w:proofErr w:type="gramEnd"/>
      <w:r w:rsidR="00DA51CC" w:rsidRPr="00CD233C">
        <w:rPr>
          <w:rFonts w:ascii="新細明體" w:hAnsi="新細明體"/>
          <w:color w:val="000000"/>
          <w:szCs w:val="24"/>
        </w:rPr>
        <w:t>水獺媽媽巧</w:t>
      </w:r>
      <w:proofErr w:type="gramStart"/>
      <w:r w:rsidR="00DA51CC" w:rsidRPr="00CD233C">
        <w:rPr>
          <w:rFonts w:ascii="新細明體" w:hAnsi="新細明體"/>
          <w:color w:val="000000"/>
          <w:szCs w:val="24"/>
        </w:rPr>
        <w:t>巧</w:t>
      </w:r>
      <w:proofErr w:type="gramEnd"/>
      <w:r w:rsidR="00DA51CC" w:rsidRPr="00CD233C">
        <w:rPr>
          <w:rFonts w:ascii="新細明體" w:hAnsi="新細明體"/>
          <w:color w:val="000000"/>
          <w:szCs w:val="24"/>
        </w:rPr>
        <w:t>話</w:t>
      </w:r>
      <w:proofErr w:type="gramStart"/>
      <w:r w:rsidR="00DA51CC" w:rsidRPr="00CD233C">
        <w:rPr>
          <w:rFonts w:ascii="新細明體" w:hAnsi="新細明體"/>
          <w:color w:val="000000"/>
          <w:szCs w:val="24"/>
        </w:rPr>
        <w:t>｜聽巧慧說</w:t>
      </w:r>
      <w:proofErr w:type="gramEnd"/>
      <w:r w:rsidR="00DA51CC" w:rsidRPr="00CD233C">
        <w:rPr>
          <w:rFonts w:ascii="新細明體" w:hAnsi="新細明體"/>
          <w:color w:val="000000"/>
          <w:szCs w:val="24"/>
        </w:rPr>
        <w:t>故事學台語！</w:t>
      </w:r>
      <w:r w:rsidRPr="00CD233C">
        <w:rPr>
          <w:rFonts w:ascii="新細明體" w:hAnsi="新細明體" w:hint="eastAsia"/>
          <w:color w:val="000000"/>
          <w:szCs w:val="24"/>
        </w:rPr>
        <w:t>》以</w:t>
      </w:r>
      <w:r w:rsidR="00DA51CC" w:rsidRPr="00CD233C">
        <w:rPr>
          <w:rFonts w:ascii="新細明體" w:hAnsi="新細明體" w:hint="eastAsia"/>
          <w:color w:val="000000"/>
          <w:szCs w:val="24"/>
        </w:rPr>
        <w:t>2,934</w:t>
      </w:r>
      <w:r w:rsidRPr="00CD233C">
        <w:rPr>
          <w:rFonts w:ascii="新細明體" w:hAnsi="新細明體" w:hint="eastAsia"/>
          <w:color w:val="000000"/>
          <w:szCs w:val="24"/>
        </w:rPr>
        <w:t>最高票獲得</w:t>
      </w:r>
      <w:r w:rsidR="00051688" w:rsidRPr="00CD233C">
        <w:rPr>
          <w:rFonts w:ascii="新細明體" w:hAnsi="新細明體" w:hint="eastAsia"/>
          <w:color w:val="000000"/>
          <w:szCs w:val="24"/>
        </w:rPr>
        <w:t>，</w:t>
      </w:r>
      <w:r w:rsidR="00325285" w:rsidRPr="00CD233C">
        <w:rPr>
          <w:rFonts w:ascii="新細明體" w:hAnsi="新細明體" w:hint="eastAsia"/>
          <w:color w:val="000000"/>
          <w:szCs w:val="24"/>
        </w:rPr>
        <w:t>這個大獎</w:t>
      </w:r>
      <w:r w:rsidRPr="00CD233C">
        <w:rPr>
          <w:rFonts w:ascii="新細明體" w:hAnsi="新細明體" w:hint="eastAsia"/>
          <w:color w:val="000000"/>
          <w:szCs w:val="24"/>
        </w:rPr>
        <w:t>將於頒獎</w:t>
      </w:r>
      <w:r w:rsidR="00624E8C" w:rsidRPr="00CD233C">
        <w:rPr>
          <w:rFonts w:ascii="新細明體" w:hAnsi="新細明體" w:hint="eastAsia"/>
          <w:color w:val="000000"/>
          <w:szCs w:val="24"/>
        </w:rPr>
        <w:t>典禮</w:t>
      </w:r>
      <w:r w:rsidRPr="00CD233C">
        <w:rPr>
          <w:rFonts w:ascii="新細明體" w:hAnsi="新細明體" w:hint="eastAsia"/>
          <w:color w:val="000000"/>
          <w:szCs w:val="24"/>
        </w:rPr>
        <w:t>當</w:t>
      </w:r>
      <w:r w:rsidR="006152CD" w:rsidRPr="00CD233C">
        <w:rPr>
          <w:rFonts w:ascii="新細明體" w:hAnsi="新細明體" w:hint="eastAsia"/>
          <w:color w:val="000000"/>
          <w:szCs w:val="24"/>
        </w:rPr>
        <w:t>天</w:t>
      </w:r>
      <w:r w:rsidRPr="00CD233C">
        <w:rPr>
          <w:rFonts w:ascii="新細明體" w:hAnsi="新細明體" w:hint="eastAsia"/>
          <w:color w:val="000000"/>
          <w:szCs w:val="24"/>
        </w:rPr>
        <w:t>頒</w:t>
      </w:r>
      <w:r w:rsidR="00D1078B" w:rsidRPr="00CD233C">
        <w:rPr>
          <w:rFonts w:ascii="新細明體" w:hAnsi="新細明體" w:hint="eastAsia"/>
          <w:color w:val="000000"/>
          <w:szCs w:val="24"/>
        </w:rPr>
        <w:t>發</w:t>
      </w:r>
      <w:r w:rsidRPr="00CD233C">
        <w:rPr>
          <w:rFonts w:ascii="新細明體" w:hAnsi="新細明體" w:hint="eastAsia"/>
          <w:color w:val="000000"/>
          <w:szCs w:val="24"/>
        </w:rPr>
        <w:t>。</w:t>
      </w:r>
    </w:p>
    <w:p w14:paraId="51976ECB" w14:textId="5FED569F" w:rsidR="00713094" w:rsidRDefault="00713094" w:rsidP="009D40D8">
      <w:pPr>
        <w:ind w:firstLineChars="200" w:firstLine="480"/>
        <w:rPr>
          <w:rFonts w:ascii="新細明體" w:hAnsi="新細明體"/>
          <w:color w:val="000000"/>
          <w:szCs w:val="24"/>
        </w:rPr>
      </w:pPr>
      <w:proofErr w:type="gramStart"/>
      <w:r w:rsidRPr="00CD233C">
        <w:rPr>
          <w:rFonts w:ascii="新細明體" w:hAnsi="新細明體" w:hint="eastAsia"/>
          <w:color w:val="000000"/>
          <w:szCs w:val="24"/>
        </w:rPr>
        <w:t>媒觀今年</w:t>
      </w:r>
      <w:proofErr w:type="gramEnd"/>
      <w:r w:rsidRPr="00CD233C">
        <w:rPr>
          <w:rFonts w:ascii="新細明體" w:hAnsi="新細明體" w:hint="eastAsia"/>
          <w:color w:val="000000"/>
          <w:szCs w:val="24"/>
        </w:rPr>
        <w:t>在</w:t>
      </w:r>
      <w:r w:rsidR="0033229F" w:rsidRPr="00CD233C">
        <w:rPr>
          <w:rFonts w:ascii="新細明體" w:hAnsi="新細明體" w:hint="eastAsia"/>
          <w:color w:val="000000"/>
          <w:szCs w:val="24"/>
        </w:rPr>
        <w:t>國家通訊傳播委員會</w:t>
      </w:r>
      <w:r w:rsidRPr="00CD233C">
        <w:rPr>
          <w:rFonts w:ascii="新細明體" w:hAnsi="新細明體" w:hint="eastAsia"/>
          <w:color w:val="000000"/>
          <w:szCs w:val="24"/>
        </w:rPr>
        <w:t>、文化部影視局、中嘉</w:t>
      </w:r>
      <w:r w:rsidR="00317FE1" w:rsidRPr="00CD233C">
        <w:rPr>
          <w:rFonts w:ascii="新細明體" w:hAnsi="新細明體" w:hint="eastAsia"/>
          <w:color w:val="000000"/>
          <w:szCs w:val="24"/>
        </w:rPr>
        <w:t>寬頻</w:t>
      </w:r>
      <w:r w:rsidR="00CD233C" w:rsidRPr="00CD233C">
        <w:rPr>
          <w:rFonts w:ascii="新細明體" w:hAnsi="新細明體" w:hint="eastAsia"/>
          <w:color w:val="000000"/>
          <w:szCs w:val="24"/>
        </w:rPr>
        <w:t>/新視波有線電視股份有限公司</w:t>
      </w:r>
      <w:r w:rsidR="009D40D8" w:rsidRPr="00CD233C">
        <w:rPr>
          <w:rFonts w:ascii="新細明體" w:hAnsi="新細明體" w:hint="eastAsia"/>
          <w:color w:val="000000"/>
          <w:szCs w:val="24"/>
        </w:rPr>
        <w:t>、北港有線電視</w:t>
      </w:r>
      <w:r w:rsidR="00317FE1" w:rsidRPr="00CD233C">
        <w:rPr>
          <w:rFonts w:ascii="新細明體" w:hAnsi="新細明體" w:hint="eastAsia"/>
          <w:color w:val="000000"/>
          <w:szCs w:val="24"/>
        </w:rPr>
        <w:t>股份有限公司</w:t>
      </w:r>
      <w:r w:rsidR="009D40D8" w:rsidRPr="00CD233C">
        <w:rPr>
          <w:rFonts w:ascii="新細明體" w:hAnsi="新細明體" w:hint="eastAsia"/>
          <w:color w:val="000000"/>
          <w:szCs w:val="24"/>
        </w:rPr>
        <w:t>、</w:t>
      </w:r>
      <w:r w:rsidRPr="00CD233C">
        <w:rPr>
          <w:rFonts w:ascii="新細明體" w:hAnsi="新細明體" w:hint="eastAsia"/>
          <w:color w:val="000000"/>
          <w:szCs w:val="24"/>
        </w:rPr>
        <w:t>中華電信股份有限公司</w:t>
      </w:r>
      <w:r w:rsidR="009D40D8" w:rsidRPr="00CD233C">
        <w:rPr>
          <w:rFonts w:ascii="新細明體" w:hAnsi="新細明體" w:hint="eastAsia"/>
          <w:color w:val="000000"/>
          <w:szCs w:val="24"/>
        </w:rPr>
        <w:t>及</w:t>
      </w:r>
      <w:r w:rsidR="009D40D8" w:rsidRPr="00CD233C">
        <w:rPr>
          <w:rFonts w:hint="eastAsia"/>
        </w:rPr>
        <w:t>台灣金聯資產管理股份有限公司</w:t>
      </w:r>
      <w:r w:rsidRPr="00CD233C">
        <w:rPr>
          <w:rFonts w:ascii="新細明體" w:hAnsi="新細明體" w:hint="eastAsia"/>
          <w:color w:val="000000"/>
          <w:szCs w:val="24"/>
        </w:rPr>
        <w:t>等支持下，預計頒發</w:t>
      </w:r>
      <w:r w:rsidR="0063497A" w:rsidRPr="00CD233C">
        <w:rPr>
          <w:rFonts w:ascii="新細明體" w:hAnsi="新細明體" w:hint="eastAsia"/>
          <w:color w:val="000000"/>
          <w:szCs w:val="24"/>
        </w:rPr>
        <w:t>「</w:t>
      </w:r>
      <w:proofErr w:type="gramStart"/>
      <w:r w:rsidR="0063497A" w:rsidRPr="00CD233C">
        <w:rPr>
          <w:rFonts w:ascii="新細明體" w:hAnsi="新細明體" w:hint="eastAsia"/>
          <w:color w:val="000000"/>
          <w:szCs w:val="24"/>
        </w:rPr>
        <w:t>「</w:t>
      </w:r>
      <w:proofErr w:type="gramEnd"/>
      <w:r w:rsidR="009D40D8" w:rsidRPr="00CD233C">
        <w:rPr>
          <w:rFonts w:ascii="新細明體" w:hAnsi="新細明體" w:hint="eastAsia"/>
          <w:color w:val="000000"/>
          <w:szCs w:val="24"/>
        </w:rPr>
        <w:t>七</w:t>
      </w:r>
      <w:r w:rsidRPr="00CD233C">
        <w:rPr>
          <w:rFonts w:ascii="新細明體" w:hAnsi="新細明體" w:hint="eastAsia"/>
          <w:color w:val="000000"/>
          <w:szCs w:val="24"/>
        </w:rPr>
        <w:t>項年度大獎</w:t>
      </w:r>
      <w:r w:rsidR="0063497A" w:rsidRPr="00CD233C">
        <w:rPr>
          <w:rFonts w:ascii="新細明體" w:hAnsi="新細明體" w:hint="eastAsia"/>
          <w:color w:val="000000"/>
          <w:szCs w:val="24"/>
        </w:rPr>
        <w:t>」</w:t>
      </w:r>
      <w:r w:rsidRPr="00CD233C">
        <w:rPr>
          <w:rFonts w:ascii="新細明體" w:hAnsi="新細明體" w:hint="eastAsia"/>
          <w:color w:val="000000"/>
          <w:szCs w:val="24"/>
        </w:rPr>
        <w:t>，共</w:t>
      </w:r>
      <w:r w:rsidR="0033229F" w:rsidRPr="00CD233C">
        <w:rPr>
          <w:rFonts w:ascii="新細明體" w:hAnsi="新細明體" w:hint="eastAsia"/>
          <w:color w:val="000000"/>
          <w:szCs w:val="24"/>
        </w:rPr>
        <w:t>頒發出</w:t>
      </w:r>
      <w:r w:rsidR="0033229F" w:rsidRPr="006152CD">
        <w:rPr>
          <w:rFonts w:ascii="新細明體" w:hAnsi="新細明體" w:hint="eastAsia"/>
          <w:color w:val="000000"/>
          <w:szCs w:val="24"/>
        </w:rPr>
        <w:t>總</w:t>
      </w:r>
      <w:r w:rsidRPr="006152CD">
        <w:rPr>
          <w:rFonts w:ascii="新細明體" w:hAnsi="新細明體" w:hint="eastAsia"/>
          <w:color w:val="000000"/>
          <w:szCs w:val="24"/>
        </w:rPr>
        <w:t>獎金</w:t>
      </w:r>
      <w:r w:rsidR="009D40D8" w:rsidRPr="006152CD">
        <w:rPr>
          <w:rFonts w:ascii="新細明體" w:hAnsi="新細明體" w:hint="eastAsia"/>
          <w:color w:val="000000"/>
          <w:szCs w:val="24"/>
        </w:rPr>
        <w:t>21</w:t>
      </w:r>
      <w:r w:rsidR="0033229F" w:rsidRPr="006152CD">
        <w:rPr>
          <w:rFonts w:ascii="新細明體" w:hAnsi="新細明體" w:hint="eastAsia"/>
          <w:color w:val="000000"/>
          <w:szCs w:val="24"/>
        </w:rPr>
        <w:t>萬元</w:t>
      </w:r>
      <w:r w:rsidRPr="006152CD">
        <w:rPr>
          <w:rFonts w:ascii="新細明體" w:hAnsi="新細明體" w:hint="eastAsia"/>
          <w:color w:val="000000"/>
          <w:szCs w:val="24"/>
        </w:rPr>
        <w:t>。希冀透過本獎項的設立，鼓勵</w:t>
      </w:r>
      <w:r w:rsidR="0063497A" w:rsidRPr="006152CD">
        <w:rPr>
          <w:rFonts w:ascii="新細明體" w:hAnsi="新細明體" w:hint="eastAsia"/>
          <w:color w:val="000000"/>
          <w:szCs w:val="24"/>
        </w:rPr>
        <w:t>兒少</w:t>
      </w:r>
      <w:r w:rsidR="00091583" w:rsidRPr="006152CD">
        <w:rPr>
          <w:rFonts w:ascii="新細明體" w:hAnsi="新細明體" w:hint="eastAsia"/>
          <w:color w:val="000000"/>
          <w:szCs w:val="24"/>
        </w:rPr>
        <w:t>影視音</w:t>
      </w:r>
      <w:r w:rsidR="0063497A" w:rsidRPr="006152CD">
        <w:rPr>
          <w:rFonts w:ascii="新細明體" w:hAnsi="新細明體" w:hint="eastAsia"/>
          <w:color w:val="000000"/>
          <w:szCs w:val="24"/>
        </w:rPr>
        <w:t>內容</w:t>
      </w:r>
      <w:r w:rsidR="00091583" w:rsidRPr="006152CD">
        <w:rPr>
          <w:rFonts w:ascii="新細明體" w:hAnsi="新細明體" w:hint="eastAsia"/>
          <w:color w:val="000000"/>
          <w:szCs w:val="24"/>
        </w:rPr>
        <w:t>產製工作者</w:t>
      </w:r>
      <w:r w:rsidRPr="006152CD">
        <w:rPr>
          <w:rFonts w:ascii="新細明體" w:hAnsi="新細明體" w:hint="eastAsia"/>
          <w:color w:val="000000"/>
          <w:szCs w:val="24"/>
        </w:rPr>
        <w:t>持續產出優質創新內容，為兒少發聲。</w:t>
      </w:r>
    </w:p>
    <w:p w14:paraId="210039F1" w14:textId="77777777" w:rsidR="009D40D8" w:rsidRPr="009D40D8" w:rsidRDefault="009D40D8" w:rsidP="009D40D8"/>
    <w:p w14:paraId="39824FAB" w14:textId="5D8AFC75" w:rsidR="00713094" w:rsidRPr="006152CD" w:rsidRDefault="00713094" w:rsidP="00713094">
      <w:pPr>
        <w:spacing w:afterLines="50" w:after="180" w:line="264" w:lineRule="auto"/>
        <w:ind w:firstLineChars="200" w:firstLine="480"/>
        <w:rPr>
          <w:rFonts w:ascii="新細明體" w:hAnsi="新細明體"/>
          <w:color w:val="000000"/>
          <w:szCs w:val="24"/>
        </w:rPr>
      </w:pPr>
      <w:r w:rsidRPr="006152CD">
        <w:rPr>
          <w:rFonts w:ascii="新細明體" w:hAnsi="新細明體" w:hint="eastAsia"/>
          <w:szCs w:val="24"/>
        </w:rPr>
        <w:t>頒獎典禮現場</w:t>
      </w:r>
      <w:r w:rsidR="0033229F" w:rsidRPr="006152CD">
        <w:rPr>
          <w:rFonts w:ascii="新細明體" w:hAnsi="新細明體" w:hint="eastAsia"/>
          <w:szCs w:val="24"/>
        </w:rPr>
        <w:t>將</w:t>
      </w:r>
      <w:r w:rsidRPr="006152CD">
        <w:rPr>
          <w:rFonts w:ascii="新細明體" w:hAnsi="新細明體" w:hint="eastAsia"/>
          <w:szCs w:val="24"/>
        </w:rPr>
        <w:t>邀請「</w:t>
      </w:r>
      <w:r w:rsidR="00B32F2D" w:rsidRPr="006152CD">
        <w:rPr>
          <w:rFonts w:ascii="新細明體" w:hAnsi="新細明體" w:hint="eastAsia"/>
          <w:szCs w:val="24"/>
        </w:rPr>
        <w:t>台北市</w:t>
      </w:r>
      <w:r w:rsidR="009D40D8" w:rsidRPr="006152CD">
        <w:rPr>
          <w:rFonts w:ascii="新細明體" w:hAnsi="新細明體" w:hint="eastAsia"/>
          <w:szCs w:val="24"/>
        </w:rPr>
        <w:t>中正高</w:t>
      </w:r>
      <w:r w:rsidR="00B32F2D" w:rsidRPr="006152CD">
        <w:rPr>
          <w:rFonts w:ascii="新細明體" w:hAnsi="新細明體" w:hint="eastAsia"/>
          <w:szCs w:val="24"/>
        </w:rPr>
        <w:t>中</w:t>
      </w:r>
      <w:r w:rsidR="009D40D8" w:rsidRPr="006152CD">
        <w:rPr>
          <w:rFonts w:ascii="新細明體" w:hAnsi="新細明體" w:hint="eastAsia"/>
          <w:szCs w:val="24"/>
        </w:rPr>
        <w:t>舞蹈班</w:t>
      </w:r>
      <w:r w:rsidRPr="006152CD">
        <w:rPr>
          <w:rFonts w:ascii="新細明體" w:hAnsi="新細明體" w:hint="eastAsia"/>
          <w:szCs w:val="24"/>
        </w:rPr>
        <w:t>」於典禮中</w:t>
      </w:r>
      <w:proofErr w:type="gramStart"/>
      <w:r w:rsidRPr="006152CD">
        <w:rPr>
          <w:rFonts w:ascii="新細明體" w:hAnsi="新細明體" w:hint="eastAsia"/>
          <w:szCs w:val="24"/>
        </w:rPr>
        <w:t>特別出演</w:t>
      </w:r>
      <w:proofErr w:type="gramEnd"/>
      <w:r w:rsidRPr="006152CD">
        <w:rPr>
          <w:rFonts w:ascii="新細明體" w:hAnsi="新細明體" w:hint="eastAsia"/>
          <w:szCs w:val="24"/>
        </w:rPr>
        <w:t>，</w:t>
      </w:r>
      <w:r w:rsidRPr="006152CD">
        <w:rPr>
          <w:rFonts w:ascii="新細明體" w:hAnsi="新細明體" w:hint="eastAsia"/>
          <w:color w:val="000000"/>
          <w:szCs w:val="24"/>
        </w:rPr>
        <w:t>廣邀各界關心兒少未來成長的兒少</w:t>
      </w:r>
      <w:r w:rsidR="0033229F" w:rsidRPr="006152CD">
        <w:rPr>
          <w:rFonts w:ascii="新細明體" w:hAnsi="新細明體" w:hint="eastAsia"/>
          <w:color w:val="000000"/>
          <w:szCs w:val="24"/>
        </w:rPr>
        <w:t>工作者</w:t>
      </w:r>
      <w:r w:rsidRPr="006152CD">
        <w:rPr>
          <w:rFonts w:ascii="新細明體" w:hAnsi="新細明體" w:hint="eastAsia"/>
          <w:color w:val="000000"/>
          <w:szCs w:val="24"/>
        </w:rPr>
        <w:t>、文化部、監察院、立法院、企業等貴賓共襄盛舉，敬邀媒體朋友蒞臨採訪。</w:t>
      </w:r>
    </w:p>
    <w:p w14:paraId="780FC3C4" w14:textId="773BE713" w:rsidR="00713094" w:rsidRPr="006152CD" w:rsidRDefault="0014574F" w:rsidP="00713094">
      <w:pPr>
        <w:numPr>
          <w:ilvl w:val="0"/>
          <w:numId w:val="1"/>
        </w:numPr>
        <w:spacing w:line="264" w:lineRule="auto"/>
        <w:rPr>
          <w:rFonts w:ascii="新細明體" w:hAnsi="新細明體"/>
          <w:b/>
          <w:color w:val="000000"/>
          <w:szCs w:val="24"/>
        </w:rPr>
      </w:pPr>
      <w:r w:rsidRPr="006152CD">
        <w:rPr>
          <w:rFonts w:ascii="新細明體" w:hAnsi="新細明體" w:hint="eastAsia"/>
          <w:b/>
          <w:color w:val="000000"/>
          <w:szCs w:val="24"/>
        </w:rPr>
        <w:t>日期&amp;</w:t>
      </w:r>
      <w:r w:rsidR="00713094" w:rsidRPr="006152CD">
        <w:rPr>
          <w:rFonts w:ascii="新細明體" w:hAnsi="新細明體"/>
          <w:b/>
          <w:color w:val="000000"/>
          <w:szCs w:val="24"/>
        </w:rPr>
        <w:t>時間：11</w:t>
      </w:r>
      <w:r w:rsidR="009D40D8" w:rsidRPr="006152CD">
        <w:rPr>
          <w:rFonts w:ascii="新細明體" w:hAnsi="新細明體" w:hint="eastAsia"/>
          <w:b/>
          <w:color w:val="000000"/>
          <w:szCs w:val="24"/>
        </w:rPr>
        <w:t>3</w:t>
      </w:r>
      <w:r w:rsidR="00713094" w:rsidRPr="006152CD">
        <w:rPr>
          <w:rFonts w:ascii="新細明體" w:hAnsi="新細明體"/>
          <w:b/>
          <w:color w:val="000000"/>
          <w:szCs w:val="24"/>
        </w:rPr>
        <w:t>年</w:t>
      </w:r>
      <w:r w:rsidR="00713094" w:rsidRPr="006152CD">
        <w:rPr>
          <w:rFonts w:ascii="新細明體" w:hAnsi="新細明體" w:hint="eastAsia"/>
          <w:b/>
          <w:color w:val="000000"/>
          <w:szCs w:val="24"/>
        </w:rPr>
        <w:t>12</w:t>
      </w:r>
      <w:r w:rsidR="00713094" w:rsidRPr="006152CD">
        <w:rPr>
          <w:rFonts w:ascii="新細明體" w:hAnsi="新細明體"/>
          <w:b/>
          <w:color w:val="000000"/>
          <w:szCs w:val="24"/>
        </w:rPr>
        <w:t>月</w:t>
      </w:r>
      <w:r w:rsidR="009D40D8" w:rsidRPr="006152CD">
        <w:rPr>
          <w:rFonts w:ascii="新細明體" w:hAnsi="新細明體" w:hint="eastAsia"/>
          <w:b/>
          <w:color w:val="000000"/>
          <w:szCs w:val="24"/>
        </w:rPr>
        <w:t>7</w:t>
      </w:r>
      <w:r w:rsidR="00713094" w:rsidRPr="006152CD">
        <w:rPr>
          <w:rFonts w:ascii="新細明體" w:hAnsi="新細明體"/>
          <w:b/>
          <w:color w:val="000000"/>
          <w:szCs w:val="24"/>
        </w:rPr>
        <w:t>日</w:t>
      </w:r>
      <w:r w:rsidR="00891452" w:rsidRPr="006152CD">
        <w:rPr>
          <w:rFonts w:ascii="新細明體" w:hAnsi="新細明體" w:hint="eastAsia"/>
          <w:b/>
          <w:color w:val="000000"/>
          <w:szCs w:val="24"/>
        </w:rPr>
        <w:t>（</w:t>
      </w:r>
      <w:r w:rsidR="00713094" w:rsidRPr="006152CD">
        <w:rPr>
          <w:rFonts w:ascii="新細明體" w:hAnsi="新細明體" w:hint="eastAsia"/>
          <w:b/>
          <w:color w:val="000000"/>
          <w:szCs w:val="24"/>
        </w:rPr>
        <w:t>六</w:t>
      </w:r>
      <w:r w:rsidR="00891452" w:rsidRPr="006152CD">
        <w:rPr>
          <w:rFonts w:ascii="新細明體" w:hAnsi="新細明體" w:hint="eastAsia"/>
          <w:b/>
          <w:color w:val="000000"/>
          <w:szCs w:val="24"/>
        </w:rPr>
        <w:t>）</w:t>
      </w:r>
      <w:r w:rsidR="00713094" w:rsidRPr="006152CD">
        <w:rPr>
          <w:rFonts w:ascii="新細明體" w:hAnsi="新細明體" w:hint="eastAsia"/>
          <w:b/>
          <w:color w:val="000000"/>
          <w:szCs w:val="24"/>
        </w:rPr>
        <w:t>下午13時3</w:t>
      </w:r>
      <w:r w:rsidR="00713094" w:rsidRPr="006152CD">
        <w:rPr>
          <w:rFonts w:ascii="新細明體" w:hAnsi="新細明體"/>
          <w:b/>
          <w:color w:val="000000"/>
          <w:szCs w:val="24"/>
        </w:rPr>
        <w:t>0</w:t>
      </w:r>
      <w:r w:rsidR="00713094" w:rsidRPr="006152CD">
        <w:rPr>
          <w:rFonts w:ascii="新細明體" w:hAnsi="新細明體" w:hint="eastAsia"/>
          <w:b/>
          <w:color w:val="000000"/>
          <w:szCs w:val="24"/>
        </w:rPr>
        <w:t>分-16時</w:t>
      </w:r>
      <w:r w:rsidR="009D40D8" w:rsidRPr="006152CD">
        <w:rPr>
          <w:rFonts w:ascii="新細明體" w:hAnsi="新細明體" w:hint="eastAsia"/>
          <w:b/>
          <w:color w:val="000000"/>
          <w:szCs w:val="24"/>
        </w:rPr>
        <w:t>0</w:t>
      </w:r>
      <w:r w:rsidR="00713094" w:rsidRPr="006152CD">
        <w:rPr>
          <w:rFonts w:ascii="新細明體" w:hAnsi="新細明體" w:hint="eastAsia"/>
          <w:b/>
          <w:color w:val="000000"/>
          <w:szCs w:val="24"/>
        </w:rPr>
        <w:t>0分</w:t>
      </w:r>
    </w:p>
    <w:p w14:paraId="538294AB" w14:textId="2DF2CA86" w:rsidR="00B32F2D" w:rsidRPr="006152CD" w:rsidRDefault="00713094" w:rsidP="00713094">
      <w:pPr>
        <w:numPr>
          <w:ilvl w:val="0"/>
          <w:numId w:val="1"/>
        </w:numPr>
        <w:spacing w:line="264" w:lineRule="auto"/>
        <w:rPr>
          <w:rFonts w:ascii="新細明體" w:hAnsi="新細明體"/>
          <w:b/>
          <w:color w:val="000000"/>
          <w:szCs w:val="24"/>
        </w:rPr>
      </w:pPr>
      <w:r w:rsidRPr="006152CD">
        <w:rPr>
          <w:rFonts w:ascii="新細明體" w:hAnsi="新細明體"/>
          <w:b/>
          <w:color w:val="000000"/>
          <w:szCs w:val="24"/>
        </w:rPr>
        <w:t>地點：</w:t>
      </w:r>
      <w:r w:rsidR="009D40D8" w:rsidRPr="006152CD">
        <w:rPr>
          <w:rFonts w:ascii="新細明體" w:hAnsi="新細明體" w:hint="eastAsia"/>
          <w:b/>
          <w:color w:val="000000"/>
          <w:szCs w:val="24"/>
        </w:rPr>
        <w:t>TICC台北國際會議中心102會議室</w:t>
      </w:r>
    </w:p>
    <w:p w14:paraId="0FD636DC" w14:textId="34464BF7" w:rsidR="00713094" w:rsidRPr="006152CD" w:rsidRDefault="009D40D8" w:rsidP="00B32F2D">
      <w:pPr>
        <w:spacing w:line="264" w:lineRule="auto"/>
        <w:ind w:left="960"/>
        <w:rPr>
          <w:rFonts w:ascii="新細明體" w:hAnsi="新細明體"/>
          <w:b/>
          <w:color w:val="000000"/>
          <w:szCs w:val="24"/>
        </w:rPr>
      </w:pPr>
      <w:r w:rsidRPr="006152CD">
        <w:rPr>
          <w:rFonts w:ascii="新細明體" w:hAnsi="新細明體" w:hint="eastAsia"/>
          <w:b/>
          <w:color w:val="000000"/>
          <w:szCs w:val="24"/>
        </w:rPr>
        <w:t xml:space="preserve">     </w:t>
      </w:r>
      <w:r w:rsidR="00891452" w:rsidRPr="006152CD">
        <w:rPr>
          <w:rFonts w:ascii="新細明體" w:hAnsi="新細明體" w:hint="eastAsia"/>
          <w:b/>
          <w:color w:val="000000"/>
          <w:szCs w:val="24"/>
        </w:rPr>
        <w:t>（</w:t>
      </w:r>
      <w:r w:rsidRPr="006152CD">
        <w:rPr>
          <w:rFonts w:ascii="新細明體" w:hAnsi="新細明體" w:hint="eastAsia"/>
          <w:b/>
          <w:color w:val="000000"/>
          <w:szCs w:val="24"/>
        </w:rPr>
        <w:t>台北市信義區信義路五段1號</w:t>
      </w:r>
      <w:r w:rsidR="00891452" w:rsidRPr="006152CD">
        <w:rPr>
          <w:rFonts w:ascii="新細明體" w:hAnsi="新細明體" w:hint="eastAsia"/>
          <w:b/>
          <w:color w:val="000000"/>
          <w:szCs w:val="24"/>
        </w:rPr>
        <w:t>）</w:t>
      </w:r>
    </w:p>
    <w:p w14:paraId="280344C1" w14:textId="7D193E1A" w:rsidR="00713094" w:rsidRPr="006152CD" w:rsidRDefault="00713094" w:rsidP="00713094">
      <w:pPr>
        <w:numPr>
          <w:ilvl w:val="0"/>
          <w:numId w:val="1"/>
        </w:numPr>
        <w:spacing w:line="264" w:lineRule="auto"/>
        <w:rPr>
          <w:rFonts w:ascii="新細明體" w:hAnsi="新細明體"/>
          <w:b/>
          <w:color w:val="000000"/>
          <w:szCs w:val="24"/>
        </w:rPr>
      </w:pPr>
      <w:r w:rsidRPr="006152CD">
        <w:rPr>
          <w:rFonts w:ascii="新細明體" w:hAnsi="新細明體"/>
          <w:b/>
          <w:color w:val="000000"/>
          <w:szCs w:val="24"/>
        </w:rPr>
        <w:t>新聞連絡人：</w:t>
      </w:r>
      <w:proofErr w:type="gramStart"/>
      <w:r w:rsidRPr="006152CD">
        <w:rPr>
          <w:rFonts w:ascii="新細明體" w:hAnsi="新細明體"/>
          <w:b/>
          <w:color w:val="000000"/>
          <w:szCs w:val="24"/>
        </w:rPr>
        <w:t>媒觀</w:t>
      </w:r>
      <w:proofErr w:type="gramEnd"/>
      <w:r w:rsidRPr="006152CD">
        <w:rPr>
          <w:rFonts w:ascii="新細明體" w:hAnsi="新細明體" w:hint="eastAsia"/>
          <w:b/>
          <w:color w:val="000000"/>
          <w:szCs w:val="24"/>
        </w:rPr>
        <w:t xml:space="preserve"> 謝嘉真</w:t>
      </w:r>
      <w:r w:rsidRPr="006152CD">
        <w:rPr>
          <w:rFonts w:ascii="新細明體" w:hAnsi="新細明體"/>
          <w:b/>
          <w:color w:val="000000"/>
          <w:szCs w:val="24"/>
        </w:rPr>
        <w:t xml:space="preserve"> 02-2358-2672</w:t>
      </w:r>
      <w:r w:rsidRPr="006152CD">
        <w:rPr>
          <w:rFonts w:ascii="新細明體" w:hAnsi="新細明體" w:hint="eastAsia"/>
          <w:b/>
          <w:color w:val="000000"/>
          <w:szCs w:val="24"/>
        </w:rPr>
        <w:t>／</w:t>
      </w:r>
      <w:r w:rsidRPr="006152CD">
        <w:rPr>
          <w:rFonts w:ascii="新細明體" w:hAnsi="新細明體"/>
          <w:b/>
          <w:color w:val="000000"/>
          <w:szCs w:val="24"/>
        </w:rPr>
        <w:t>09</w:t>
      </w:r>
      <w:r w:rsidRPr="006152CD">
        <w:rPr>
          <w:rFonts w:ascii="新細明體" w:hAnsi="新細明體" w:hint="eastAsia"/>
          <w:b/>
          <w:color w:val="000000"/>
          <w:szCs w:val="24"/>
        </w:rPr>
        <w:t>22</w:t>
      </w:r>
      <w:r w:rsidRPr="006152CD">
        <w:rPr>
          <w:rFonts w:ascii="新細明體" w:hAnsi="新細明體"/>
          <w:b/>
          <w:color w:val="000000"/>
          <w:szCs w:val="24"/>
        </w:rPr>
        <w:t>-</w:t>
      </w:r>
      <w:r w:rsidRPr="006152CD">
        <w:rPr>
          <w:rFonts w:ascii="新細明體" w:hAnsi="新細明體" w:hint="eastAsia"/>
          <w:b/>
          <w:color w:val="000000"/>
          <w:szCs w:val="24"/>
        </w:rPr>
        <w:t>552</w:t>
      </w:r>
      <w:r w:rsidRPr="006152CD">
        <w:rPr>
          <w:rFonts w:ascii="新細明體" w:hAnsi="新細明體"/>
          <w:b/>
          <w:color w:val="000000"/>
          <w:szCs w:val="24"/>
        </w:rPr>
        <w:t>-</w:t>
      </w:r>
      <w:r w:rsidRPr="006152CD">
        <w:rPr>
          <w:rFonts w:ascii="新細明體" w:hAnsi="新細明體" w:hint="eastAsia"/>
          <w:b/>
          <w:color w:val="000000"/>
          <w:szCs w:val="24"/>
        </w:rPr>
        <w:t>768</w:t>
      </w:r>
    </w:p>
    <w:p w14:paraId="4C706BF2" w14:textId="7F350349" w:rsidR="004C7A13" w:rsidRPr="00C925FE" w:rsidRDefault="004C7A13" w:rsidP="004C7A13">
      <w:pPr>
        <w:spacing w:line="264" w:lineRule="auto"/>
        <w:ind w:left="960"/>
        <w:rPr>
          <w:rFonts w:ascii="新細明體" w:hAnsi="新細明體"/>
          <w:b/>
          <w:color w:val="000000"/>
          <w:szCs w:val="24"/>
        </w:rPr>
      </w:pPr>
      <w:r w:rsidRPr="006152CD">
        <w:rPr>
          <w:rFonts w:ascii="新細明體" w:hAnsi="新細明體" w:hint="eastAsia"/>
          <w:b/>
          <w:color w:val="000000"/>
          <w:szCs w:val="24"/>
        </w:rPr>
        <w:t xml:space="preserve">            </w:t>
      </w:r>
      <w:proofErr w:type="gramStart"/>
      <w:r w:rsidRPr="006152CD">
        <w:rPr>
          <w:rFonts w:ascii="新細明體" w:hAnsi="新細明體" w:hint="eastAsia"/>
          <w:b/>
          <w:color w:val="000000"/>
          <w:szCs w:val="24"/>
        </w:rPr>
        <w:t>媒觀</w:t>
      </w:r>
      <w:proofErr w:type="gramEnd"/>
      <w:r w:rsidRPr="006152CD">
        <w:rPr>
          <w:rFonts w:ascii="新細明體" w:hAnsi="新細明體" w:hint="eastAsia"/>
          <w:b/>
          <w:color w:val="000000"/>
          <w:szCs w:val="24"/>
        </w:rPr>
        <w:t xml:space="preserve"> 潘岳 </w:t>
      </w:r>
      <w:r w:rsidRPr="006152CD">
        <w:rPr>
          <w:rFonts w:ascii="新細明體" w:hAnsi="新細明體"/>
          <w:b/>
          <w:color w:val="000000"/>
          <w:szCs w:val="24"/>
        </w:rPr>
        <w:t xml:space="preserve">  02-2358-2672</w:t>
      </w:r>
      <w:r w:rsidRPr="006152CD">
        <w:rPr>
          <w:rFonts w:ascii="新細明體" w:hAnsi="新細明體" w:hint="eastAsia"/>
          <w:b/>
          <w:color w:val="000000"/>
          <w:szCs w:val="24"/>
        </w:rPr>
        <w:t>／0</w:t>
      </w:r>
      <w:r w:rsidRPr="006152CD">
        <w:rPr>
          <w:rFonts w:ascii="新細明體" w:hAnsi="新細明體"/>
          <w:b/>
          <w:color w:val="000000"/>
          <w:szCs w:val="24"/>
        </w:rPr>
        <w:t>903-512-822</w:t>
      </w:r>
    </w:p>
    <w:p w14:paraId="207167BF" w14:textId="2FB1DED8" w:rsidR="00713094" w:rsidRDefault="00713094" w:rsidP="00713094">
      <w:pPr>
        <w:spacing w:line="264" w:lineRule="auto"/>
        <w:ind w:left="960"/>
        <w:rPr>
          <w:rFonts w:ascii="新細明體" w:hAnsi="新細明體"/>
          <w:b/>
          <w:color w:val="000000"/>
          <w:szCs w:val="24"/>
        </w:rPr>
      </w:pPr>
      <w:r w:rsidRPr="00C925FE">
        <w:rPr>
          <w:rFonts w:ascii="新細明體" w:hAnsi="新細明體" w:hint="eastAsia"/>
          <w:b/>
          <w:color w:val="000000"/>
          <w:szCs w:val="24"/>
        </w:rPr>
        <w:t xml:space="preserve"> </w:t>
      </w:r>
      <w:r w:rsidRPr="00C925FE">
        <w:rPr>
          <w:rFonts w:ascii="新細明體" w:hAnsi="新細明體"/>
          <w:b/>
          <w:color w:val="000000"/>
          <w:szCs w:val="24"/>
        </w:rPr>
        <w:t xml:space="preserve">        </w:t>
      </w:r>
    </w:p>
    <w:p w14:paraId="22080B6E" w14:textId="77777777" w:rsidR="006152CD" w:rsidRDefault="006152CD" w:rsidP="00713094">
      <w:pPr>
        <w:spacing w:line="264" w:lineRule="auto"/>
        <w:ind w:left="960"/>
        <w:rPr>
          <w:rFonts w:ascii="新細明體" w:hAnsi="新細明體"/>
          <w:b/>
          <w:color w:val="000000"/>
          <w:szCs w:val="24"/>
        </w:rPr>
      </w:pPr>
    </w:p>
    <w:p w14:paraId="27972B0F" w14:textId="77777777" w:rsidR="006152CD" w:rsidRDefault="006152CD" w:rsidP="00713094">
      <w:pPr>
        <w:spacing w:line="264" w:lineRule="auto"/>
        <w:ind w:left="960"/>
        <w:rPr>
          <w:rFonts w:ascii="新細明體" w:hAnsi="新細明體"/>
          <w:b/>
          <w:color w:val="000000"/>
          <w:szCs w:val="24"/>
        </w:rPr>
      </w:pPr>
    </w:p>
    <w:p w14:paraId="456C2426" w14:textId="77777777" w:rsidR="00713094" w:rsidRPr="008D5C9D" w:rsidRDefault="00713094" w:rsidP="00713094">
      <w:pPr>
        <w:spacing w:line="264" w:lineRule="auto"/>
        <w:ind w:left="960"/>
        <w:rPr>
          <w:rFonts w:ascii="新細明體" w:hAnsi="新細明體"/>
          <w:b/>
          <w:color w:val="000000"/>
          <w:szCs w:val="24"/>
        </w:rPr>
      </w:pPr>
    </w:p>
    <w:p w14:paraId="39A5D6BD" w14:textId="36B255BF" w:rsidR="00713094" w:rsidRPr="008D5C9D" w:rsidRDefault="00713094" w:rsidP="00713094">
      <w:pPr>
        <w:numPr>
          <w:ilvl w:val="0"/>
          <w:numId w:val="1"/>
        </w:numPr>
        <w:spacing w:line="264" w:lineRule="auto"/>
        <w:rPr>
          <w:rFonts w:ascii="新細明體" w:hAnsi="新細明體"/>
          <w:b/>
          <w:color w:val="000000"/>
          <w:szCs w:val="24"/>
        </w:rPr>
      </w:pPr>
      <w:r w:rsidRPr="008D5C9D">
        <w:rPr>
          <w:rFonts w:ascii="新細明體" w:hAnsi="新細明體" w:hint="eastAsia"/>
          <w:b/>
          <w:color w:val="000000"/>
          <w:szCs w:val="24"/>
        </w:rPr>
        <w:t>附件</w:t>
      </w:r>
      <w:r w:rsidRPr="008D5C9D">
        <w:rPr>
          <w:rFonts w:ascii="新細明體" w:hAnsi="新細明體"/>
          <w:b/>
          <w:color w:val="000000"/>
          <w:szCs w:val="24"/>
        </w:rPr>
        <w:t>：</w:t>
      </w:r>
      <w:r w:rsidRPr="008D5C9D">
        <w:rPr>
          <w:rFonts w:ascii="新細明體" w:hAnsi="新細明體" w:hint="eastAsia"/>
          <w:b/>
          <w:color w:val="000000"/>
          <w:szCs w:val="24"/>
        </w:rPr>
        <w:t>第</w:t>
      </w:r>
      <w:r>
        <w:rPr>
          <w:rFonts w:ascii="新細明體" w:hAnsi="新細明體" w:hint="eastAsia"/>
          <w:b/>
          <w:color w:val="000000"/>
          <w:szCs w:val="24"/>
        </w:rPr>
        <w:t>2</w:t>
      </w:r>
      <w:r w:rsidR="009D40D8">
        <w:rPr>
          <w:rFonts w:ascii="新細明體" w:hAnsi="新細明體" w:hint="eastAsia"/>
          <w:b/>
          <w:color w:val="000000"/>
          <w:szCs w:val="24"/>
        </w:rPr>
        <w:t>4</w:t>
      </w:r>
      <w:r w:rsidRPr="008D5C9D">
        <w:rPr>
          <w:rFonts w:ascii="新細明體" w:hAnsi="新細明體" w:hint="eastAsia"/>
          <w:b/>
          <w:color w:val="000000"/>
          <w:szCs w:val="24"/>
        </w:rPr>
        <w:t>屆</w:t>
      </w:r>
      <w:r>
        <w:rPr>
          <w:rFonts w:ascii="新細明體" w:hAnsi="新細明體" w:hint="eastAsia"/>
          <w:b/>
          <w:color w:val="000000"/>
          <w:szCs w:val="24"/>
        </w:rPr>
        <w:t>台灣</w:t>
      </w:r>
      <w:r w:rsidRPr="008D5C9D">
        <w:rPr>
          <w:rFonts w:ascii="新細明體" w:hAnsi="新細明體" w:hint="eastAsia"/>
          <w:b/>
          <w:color w:val="000000"/>
          <w:szCs w:val="24"/>
        </w:rPr>
        <w:t>兒童及少年優質節目評選</w:t>
      </w:r>
      <w:proofErr w:type="gramStart"/>
      <w:r w:rsidRPr="008D5C9D">
        <w:rPr>
          <w:rFonts w:ascii="新細明體" w:hAnsi="新細明體"/>
          <w:b/>
          <w:color w:val="000000"/>
          <w:szCs w:val="24"/>
        </w:rPr>
        <w:t>—</w:t>
      </w:r>
      <w:proofErr w:type="gramEnd"/>
      <w:r>
        <w:rPr>
          <w:rFonts w:ascii="新細明體" w:hAnsi="新細明體" w:hint="eastAsia"/>
          <w:b/>
          <w:color w:val="000000"/>
          <w:szCs w:val="24"/>
        </w:rPr>
        <w:t>年度</w:t>
      </w:r>
      <w:r w:rsidR="009D40D8">
        <w:rPr>
          <w:rFonts w:ascii="新細明體" w:hAnsi="新細明體" w:hint="eastAsia"/>
          <w:b/>
          <w:color w:val="000000"/>
          <w:szCs w:val="24"/>
        </w:rPr>
        <w:t>五</w:t>
      </w:r>
      <w:r w:rsidRPr="008D5C9D">
        <w:rPr>
          <w:rFonts w:ascii="新細明體" w:hAnsi="新細明體" w:hint="eastAsia"/>
          <w:b/>
          <w:color w:val="000000"/>
          <w:szCs w:val="24"/>
        </w:rPr>
        <w:t>大獎項入圍名單</w:t>
      </w:r>
    </w:p>
    <w:tbl>
      <w:tblPr>
        <w:tblW w:w="11625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843"/>
        <w:gridCol w:w="1701"/>
        <w:gridCol w:w="1843"/>
        <w:gridCol w:w="1984"/>
        <w:gridCol w:w="1985"/>
      </w:tblGrid>
      <w:tr w:rsidR="00713094" w:rsidRPr="00826DB8" w14:paraId="65F43601" w14:textId="77777777" w:rsidTr="00051688">
        <w:trPr>
          <w:trHeight w:val="8"/>
        </w:trPr>
        <w:tc>
          <w:tcPr>
            <w:tcW w:w="2269" w:type="dxa"/>
            <w:shd w:val="clear" w:color="auto" w:fill="D0CECE"/>
          </w:tcPr>
          <w:p w14:paraId="2A2BEE06" w14:textId="77777777" w:rsidR="00713094" w:rsidRPr="00826DB8" w:rsidRDefault="00713094" w:rsidP="006375A2">
            <w:pPr>
              <w:rPr>
                <w:rFonts w:ascii="新細明體" w:hAnsi="新細明體"/>
                <w:color w:val="000000"/>
                <w:szCs w:val="24"/>
              </w:rPr>
            </w:pPr>
            <w:r w:rsidRPr="00826DB8">
              <w:rPr>
                <w:rFonts w:ascii="新細明體" w:hAnsi="新細明體" w:hint="eastAsia"/>
                <w:color w:val="000000"/>
                <w:szCs w:val="24"/>
              </w:rPr>
              <w:t>獎</w:t>
            </w:r>
            <w:r w:rsidRPr="00826DB8">
              <w:rPr>
                <w:rFonts w:ascii="新細明體" w:hAnsi="新細明體"/>
                <w:color w:val="000000"/>
                <w:szCs w:val="24"/>
              </w:rPr>
              <w:t>項名稱</w:t>
            </w:r>
          </w:p>
        </w:tc>
        <w:tc>
          <w:tcPr>
            <w:tcW w:w="1843" w:type="dxa"/>
            <w:shd w:val="clear" w:color="auto" w:fill="D0CECE"/>
          </w:tcPr>
          <w:p w14:paraId="72571C17" w14:textId="77777777" w:rsidR="00713094" w:rsidRPr="00826DB8" w:rsidRDefault="00713094" w:rsidP="006375A2">
            <w:pPr>
              <w:rPr>
                <w:rFonts w:ascii="新細明體" w:hAnsi="新細明體"/>
                <w:color w:val="000000"/>
                <w:szCs w:val="24"/>
              </w:rPr>
            </w:pPr>
            <w:r w:rsidRPr="00826DB8">
              <w:rPr>
                <w:rFonts w:ascii="新細明體" w:hAnsi="新細明體"/>
                <w:color w:val="000000"/>
                <w:szCs w:val="24"/>
              </w:rPr>
              <w:t>入圍節目(</w:t>
            </w:r>
            <w:proofErr w:type="gramStart"/>
            <w:r w:rsidRPr="00826DB8">
              <w:rPr>
                <w:rFonts w:ascii="新細明體" w:hAnsi="新細明體"/>
                <w:color w:val="000000"/>
                <w:szCs w:val="24"/>
              </w:rPr>
              <w:t>一</w:t>
            </w:r>
            <w:proofErr w:type="gramEnd"/>
            <w:r w:rsidRPr="00826DB8">
              <w:rPr>
                <w:rFonts w:ascii="新細明體" w:hAnsi="新細明體"/>
                <w:color w:val="000000"/>
                <w:szCs w:val="24"/>
              </w:rPr>
              <w:t>)</w:t>
            </w:r>
          </w:p>
        </w:tc>
        <w:tc>
          <w:tcPr>
            <w:tcW w:w="1701" w:type="dxa"/>
            <w:shd w:val="clear" w:color="auto" w:fill="D0CECE"/>
          </w:tcPr>
          <w:p w14:paraId="12DD9C3D" w14:textId="77777777" w:rsidR="00713094" w:rsidRPr="00826DB8" w:rsidRDefault="00713094" w:rsidP="006375A2">
            <w:pPr>
              <w:rPr>
                <w:rFonts w:ascii="新細明體" w:hAnsi="新細明體"/>
                <w:color w:val="000000"/>
                <w:szCs w:val="24"/>
              </w:rPr>
            </w:pPr>
            <w:r w:rsidRPr="00826DB8">
              <w:rPr>
                <w:rFonts w:ascii="新細明體" w:hAnsi="新細明體"/>
                <w:color w:val="000000"/>
                <w:szCs w:val="24"/>
              </w:rPr>
              <w:t>入圍節目(二)</w:t>
            </w:r>
          </w:p>
        </w:tc>
        <w:tc>
          <w:tcPr>
            <w:tcW w:w="1843" w:type="dxa"/>
            <w:shd w:val="clear" w:color="auto" w:fill="D0CECE"/>
          </w:tcPr>
          <w:p w14:paraId="5ABF89A1" w14:textId="77777777" w:rsidR="00713094" w:rsidRPr="00826DB8" w:rsidRDefault="00713094" w:rsidP="006375A2">
            <w:pPr>
              <w:rPr>
                <w:rFonts w:ascii="新細明體" w:hAnsi="新細明體"/>
                <w:color w:val="000000"/>
                <w:szCs w:val="24"/>
              </w:rPr>
            </w:pPr>
            <w:r w:rsidRPr="00826DB8">
              <w:rPr>
                <w:rFonts w:ascii="新細明體" w:hAnsi="新細明體"/>
                <w:color w:val="000000"/>
                <w:szCs w:val="24"/>
              </w:rPr>
              <w:t>入圍節目(三)</w:t>
            </w:r>
          </w:p>
        </w:tc>
        <w:tc>
          <w:tcPr>
            <w:tcW w:w="1984" w:type="dxa"/>
            <w:shd w:val="clear" w:color="auto" w:fill="D0CECE"/>
          </w:tcPr>
          <w:p w14:paraId="010FCB8B" w14:textId="77777777" w:rsidR="00713094" w:rsidRPr="00826DB8" w:rsidRDefault="00713094" w:rsidP="006375A2">
            <w:pPr>
              <w:rPr>
                <w:rFonts w:ascii="新細明體" w:hAnsi="新細明體"/>
                <w:color w:val="000000"/>
                <w:szCs w:val="24"/>
              </w:rPr>
            </w:pPr>
            <w:r w:rsidRPr="00826DB8">
              <w:rPr>
                <w:rFonts w:ascii="新細明體" w:hAnsi="新細明體"/>
                <w:color w:val="000000"/>
                <w:szCs w:val="24"/>
              </w:rPr>
              <w:t>入圍節目(四)</w:t>
            </w:r>
          </w:p>
        </w:tc>
        <w:tc>
          <w:tcPr>
            <w:tcW w:w="1985" w:type="dxa"/>
            <w:shd w:val="clear" w:color="auto" w:fill="D0CECE"/>
          </w:tcPr>
          <w:p w14:paraId="5600561B" w14:textId="77777777" w:rsidR="00713094" w:rsidRPr="00826DB8" w:rsidRDefault="00713094" w:rsidP="006375A2">
            <w:pPr>
              <w:rPr>
                <w:rFonts w:ascii="新細明體" w:hAnsi="新細明體"/>
                <w:color w:val="000000"/>
                <w:szCs w:val="24"/>
              </w:rPr>
            </w:pPr>
            <w:r w:rsidRPr="00826DB8">
              <w:rPr>
                <w:rFonts w:ascii="新細明體" w:hAnsi="新細明體"/>
                <w:color w:val="000000"/>
                <w:szCs w:val="24"/>
              </w:rPr>
              <w:t>入圍節目(五)</w:t>
            </w:r>
          </w:p>
        </w:tc>
      </w:tr>
      <w:tr w:rsidR="00713094" w:rsidRPr="00826DB8" w14:paraId="567D6A51" w14:textId="77777777" w:rsidTr="00051688">
        <w:trPr>
          <w:trHeight w:val="24"/>
        </w:trPr>
        <w:tc>
          <w:tcPr>
            <w:tcW w:w="2269" w:type="dxa"/>
            <w:shd w:val="clear" w:color="auto" w:fill="D0CECE"/>
            <w:vAlign w:val="center"/>
          </w:tcPr>
          <w:p w14:paraId="64C8B4C1" w14:textId="77777777" w:rsidR="00713094" w:rsidRPr="00824369" w:rsidRDefault="00713094" w:rsidP="006375A2">
            <w:pPr>
              <w:rPr>
                <w:rFonts w:ascii="新細明體" w:hAnsi="新細明體"/>
                <w:color w:val="000000"/>
                <w:szCs w:val="24"/>
              </w:rPr>
            </w:pPr>
            <w:r w:rsidRPr="00824369">
              <w:rPr>
                <w:rFonts w:ascii="新細明體" w:hAnsi="新細明體"/>
                <w:color w:val="000000"/>
                <w:szCs w:val="24"/>
              </w:rPr>
              <w:t>年度最佳</w:t>
            </w:r>
          </w:p>
          <w:p w14:paraId="02CB3BA4" w14:textId="77777777" w:rsidR="00713094" w:rsidRPr="00824369" w:rsidRDefault="00713094" w:rsidP="006375A2">
            <w:pPr>
              <w:rPr>
                <w:rFonts w:ascii="新細明體" w:hAnsi="新細明體"/>
                <w:color w:val="000000"/>
                <w:szCs w:val="24"/>
              </w:rPr>
            </w:pPr>
            <w:r w:rsidRPr="00824369">
              <w:rPr>
                <w:rFonts w:ascii="新細明體" w:hAnsi="新細明體"/>
                <w:color w:val="000000"/>
                <w:szCs w:val="24"/>
              </w:rPr>
              <w:t>影視節目獎</w:t>
            </w:r>
          </w:p>
        </w:tc>
        <w:tc>
          <w:tcPr>
            <w:tcW w:w="1843" w:type="dxa"/>
            <w:vAlign w:val="center"/>
          </w:tcPr>
          <w:p w14:paraId="4A10F511" w14:textId="77777777" w:rsidR="00051688" w:rsidRPr="00673ED2" w:rsidRDefault="00051688" w:rsidP="00051688">
            <w:pPr>
              <w:widowControl/>
              <w:rPr>
                <w:rFonts w:ascii="inherit" w:hAnsi="inherit" w:cs="新細明體" w:hint="eastAsia"/>
                <w:kern w:val="0"/>
                <w:szCs w:val="24"/>
              </w:rPr>
            </w:pP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小黑</w:t>
            </w:r>
            <w:proofErr w:type="gramStart"/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啤</w:t>
            </w:r>
            <w:proofErr w:type="gramEnd"/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早餐大冒險</w:t>
            </w:r>
          </w:p>
          <w:p w14:paraId="3F473FA7" w14:textId="0796775A" w:rsidR="00713094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673ED2">
              <w:rPr>
                <w:rFonts w:ascii="Arial" w:hAnsi="Arial" w:cs="Arial" w:hint="eastAsia"/>
                <w:color w:val="000000"/>
                <w:shd w:val="clear" w:color="auto" w:fill="FFFFFF"/>
              </w:rPr>
              <w:t>（臺灣各種吧股份有限公司）</w:t>
            </w:r>
          </w:p>
        </w:tc>
        <w:tc>
          <w:tcPr>
            <w:tcW w:w="1701" w:type="dxa"/>
            <w:vAlign w:val="center"/>
          </w:tcPr>
          <w:p w14:paraId="1308BBA3" w14:textId="77777777" w:rsidR="00051688" w:rsidRDefault="00051688" w:rsidP="00051688">
            <w:pPr>
              <w:widowControl/>
              <w:rPr>
                <w:rFonts w:ascii="inherit" w:hAnsi="inherit" w:cs="新細明體" w:hint="eastAsia"/>
                <w:kern w:val="0"/>
                <w:szCs w:val="24"/>
              </w:rPr>
            </w:pP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海洋日記</w:t>
            </w:r>
          </w:p>
          <w:p w14:paraId="1ACFA640" w14:textId="5CED34A0" w:rsidR="00713094" w:rsidRPr="00051688" w:rsidRDefault="00051688" w:rsidP="00051688">
            <w:pPr>
              <w:widowControl/>
              <w:rPr>
                <w:rFonts w:ascii="inherit" w:hAnsi="inherit" w:cs="新細明體" w:hint="eastAsia"/>
                <w:kern w:val="0"/>
                <w:szCs w:val="24"/>
              </w:rPr>
            </w:pPr>
            <w:r w:rsidRPr="00673ED2">
              <w:rPr>
                <w:rFonts w:ascii="Arial" w:hAnsi="Arial" w:cs="Arial" w:hint="eastAsia"/>
                <w:color w:val="000000"/>
                <w:shd w:val="clear" w:color="auto" w:fill="FFFFFF"/>
              </w:rPr>
              <w:t>（公共電視</w:t>
            </w: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13A0196F" w14:textId="77777777" w:rsidR="00051688" w:rsidRPr="00673ED2" w:rsidRDefault="00051688" w:rsidP="00051688">
            <w:pPr>
              <w:widowControl/>
              <w:rPr>
                <w:rFonts w:ascii="inherit" w:hAnsi="inherit" w:cs="新細明體" w:hint="eastAsia"/>
                <w:kern w:val="0"/>
                <w:szCs w:val="24"/>
              </w:rPr>
            </w:pP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聖誕夜奇蹟</w:t>
            </w:r>
          </w:p>
          <w:p w14:paraId="79E29A8D" w14:textId="7FFC7716" w:rsidR="00713094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673ED2">
              <w:rPr>
                <w:rFonts w:ascii="Arial" w:hAnsi="Arial" w:cs="Arial" w:hint="eastAsia"/>
                <w:color w:val="000000"/>
                <w:shd w:val="clear" w:color="auto" w:fill="FFFFFF"/>
              </w:rPr>
              <w:t>（公視台語台</w:t>
            </w: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2A9FD723" w14:textId="77777777" w:rsidR="00051688" w:rsidRPr="00673ED2" w:rsidRDefault="00051688" w:rsidP="00051688">
            <w:pPr>
              <w:widowControl/>
              <w:rPr>
                <w:rFonts w:ascii="inherit" w:hAnsi="inherit" w:cs="新細明體" w:hint="eastAsia"/>
                <w:kern w:val="0"/>
                <w:szCs w:val="24"/>
              </w:rPr>
            </w:pP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蒼蠅歌手</w:t>
            </w:r>
          </w:p>
          <w:p w14:paraId="6D39A094" w14:textId="510D22C5" w:rsidR="00713094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673ED2">
              <w:rPr>
                <w:rFonts w:ascii="Arial" w:hAnsi="Arial" w:cs="Arial" w:hint="eastAsia"/>
                <w:color w:val="000000"/>
                <w:shd w:val="clear" w:color="auto" w:fill="FFFFFF"/>
              </w:rPr>
              <w:t>（客家電視台</w:t>
            </w: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14:paraId="4D015C30" w14:textId="77777777" w:rsidR="00051688" w:rsidRPr="00673ED2" w:rsidRDefault="00051688" w:rsidP="00051688">
            <w:pPr>
              <w:widowControl/>
              <w:rPr>
                <w:rFonts w:ascii="inherit" w:hAnsi="inherit" w:cs="新細明體" w:hint="eastAsia"/>
                <w:kern w:val="0"/>
                <w:szCs w:val="24"/>
              </w:rPr>
            </w:pP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小</w:t>
            </w:r>
            <w:proofErr w:type="gramStart"/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Ｏ</w:t>
            </w:r>
            <w:proofErr w:type="gramEnd"/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事件</w:t>
            </w:r>
            <w:proofErr w:type="gramStart"/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簿</w:t>
            </w:r>
            <w:proofErr w:type="gramEnd"/>
          </w:p>
          <w:p w14:paraId="5C341E5B" w14:textId="483A718B" w:rsidR="00713094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673ED2">
              <w:rPr>
                <w:rFonts w:ascii="Arial" w:hAnsi="Arial" w:cs="Arial" w:hint="eastAsia"/>
                <w:color w:val="000000"/>
                <w:shd w:val="clear" w:color="auto" w:fill="FFFFFF"/>
              </w:rPr>
              <w:t>（客家電視台</w:t>
            </w: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）</w:t>
            </w:r>
          </w:p>
        </w:tc>
      </w:tr>
      <w:tr w:rsidR="00051688" w:rsidRPr="00826DB8" w14:paraId="27EBDF43" w14:textId="77777777" w:rsidTr="00051688">
        <w:trPr>
          <w:trHeight w:val="8"/>
        </w:trPr>
        <w:tc>
          <w:tcPr>
            <w:tcW w:w="2269" w:type="dxa"/>
            <w:shd w:val="clear" w:color="auto" w:fill="D0CECE"/>
            <w:vAlign w:val="center"/>
          </w:tcPr>
          <w:p w14:paraId="2464766D" w14:textId="77777777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824369">
              <w:rPr>
                <w:rFonts w:ascii="新細明體" w:hAnsi="新細明體"/>
                <w:color w:val="000000"/>
                <w:szCs w:val="24"/>
              </w:rPr>
              <w:t>年度最佳</w:t>
            </w:r>
          </w:p>
          <w:p w14:paraId="3D1FF4A3" w14:textId="77777777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824369">
              <w:rPr>
                <w:rFonts w:ascii="新細明體" w:hAnsi="新細明體"/>
                <w:color w:val="000000"/>
                <w:szCs w:val="24"/>
              </w:rPr>
              <w:t>聲音節目獎</w:t>
            </w:r>
          </w:p>
        </w:tc>
        <w:tc>
          <w:tcPr>
            <w:tcW w:w="1843" w:type="dxa"/>
            <w:vAlign w:val="center"/>
          </w:tcPr>
          <w:p w14:paraId="16BC3371" w14:textId="77777777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824369">
              <w:rPr>
                <w:rFonts w:ascii="新細明體" w:hAnsi="新細明體"/>
                <w:color w:val="000000"/>
                <w:szCs w:val="24"/>
              </w:rPr>
              <w:t>維多叔叔的</w:t>
            </w:r>
          </w:p>
          <w:p w14:paraId="4D0E2794" w14:textId="77777777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824369">
              <w:rPr>
                <w:rFonts w:ascii="新細明體" w:hAnsi="新細明體"/>
                <w:color w:val="000000"/>
                <w:szCs w:val="24"/>
              </w:rPr>
              <w:t>故事歡樂車</w:t>
            </w:r>
          </w:p>
          <w:p w14:paraId="21F14BAD" w14:textId="33114372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824369">
              <w:rPr>
                <w:rFonts w:ascii="新細明體" w:hAnsi="新細明體" w:hint="eastAsia"/>
                <w:color w:val="000000"/>
                <w:szCs w:val="24"/>
              </w:rPr>
              <w:t>(</w:t>
            </w:r>
            <w:r w:rsidRPr="00824369">
              <w:rPr>
                <w:rFonts w:ascii="新細明體" w:hAnsi="新細明體"/>
                <w:color w:val="000000"/>
                <w:szCs w:val="24"/>
              </w:rPr>
              <w:t>Podcast)</w:t>
            </w:r>
          </w:p>
        </w:tc>
        <w:tc>
          <w:tcPr>
            <w:tcW w:w="1701" w:type="dxa"/>
            <w:vAlign w:val="center"/>
          </w:tcPr>
          <w:p w14:paraId="0906207F" w14:textId="77777777" w:rsidR="00051688" w:rsidRPr="00051688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051688">
              <w:rPr>
                <w:rFonts w:ascii="新細明體" w:hAnsi="新細明體"/>
                <w:color w:val="000000"/>
                <w:szCs w:val="24"/>
              </w:rPr>
              <w:t>Hashtag123</w:t>
            </w:r>
          </w:p>
          <w:p w14:paraId="463AE50F" w14:textId="4B1952FF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051688">
              <w:rPr>
                <w:rFonts w:ascii="新細明體" w:hAnsi="新細明體" w:hint="eastAsia"/>
                <w:color w:val="000000"/>
                <w:szCs w:val="24"/>
              </w:rPr>
              <w:t>（教育廣播電台）</w:t>
            </w:r>
          </w:p>
        </w:tc>
        <w:tc>
          <w:tcPr>
            <w:tcW w:w="1843" w:type="dxa"/>
            <w:vAlign w:val="center"/>
          </w:tcPr>
          <w:p w14:paraId="3A600183" w14:textId="77777777" w:rsidR="00051688" w:rsidRPr="00051688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051688">
              <w:rPr>
                <w:rFonts w:ascii="新細明體" w:hAnsi="新細明體" w:hint="eastAsia"/>
                <w:color w:val="000000"/>
                <w:szCs w:val="24"/>
              </w:rPr>
              <w:t>出發吧！鱻魚練習生</w:t>
            </w:r>
          </w:p>
          <w:p w14:paraId="26625886" w14:textId="1026D702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051688">
              <w:rPr>
                <w:rFonts w:ascii="新細明體" w:hAnsi="新細明體" w:hint="eastAsia"/>
                <w:color w:val="000000"/>
                <w:szCs w:val="24"/>
              </w:rPr>
              <w:t>（警察廣播電台）</w:t>
            </w:r>
          </w:p>
        </w:tc>
        <w:tc>
          <w:tcPr>
            <w:tcW w:w="1984" w:type="dxa"/>
            <w:vAlign w:val="center"/>
          </w:tcPr>
          <w:p w14:paraId="25EAD6C9" w14:textId="77777777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3EA926" w14:textId="77777777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051688" w:rsidRPr="00826DB8" w14:paraId="01A09D9E" w14:textId="77777777" w:rsidTr="00051688">
        <w:trPr>
          <w:trHeight w:val="3"/>
        </w:trPr>
        <w:tc>
          <w:tcPr>
            <w:tcW w:w="2269" w:type="dxa"/>
            <w:shd w:val="clear" w:color="auto" w:fill="D0CECE"/>
            <w:vAlign w:val="center"/>
          </w:tcPr>
          <w:p w14:paraId="76BECB92" w14:textId="77777777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proofErr w:type="gramStart"/>
            <w:r w:rsidRPr="00824369">
              <w:rPr>
                <w:rFonts w:ascii="新細明體" w:hAnsi="新細明體" w:hint="eastAsia"/>
                <w:color w:val="000000"/>
                <w:szCs w:val="24"/>
              </w:rPr>
              <w:t>聲音類</w:t>
            </w:r>
            <w:r w:rsidRPr="00824369">
              <w:rPr>
                <w:rFonts w:ascii="新細明體" w:hAnsi="新細明體"/>
                <w:color w:val="000000"/>
                <w:szCs w:val="24"/>
              </w:rPr>
              <w:t>兒少</w:t>
            </w:r>
            <w:proofErr w:type="gramEnd"/>
            <w:r w:rsidRPr="00824369">
              <w:rPr>
                <w:rFonts w:ascii="新細明體" w:hAnsi="新細明體"/>
                <w:color w:val="000000"/>
                <w:szCs w:val="24"/>
              </w:rPr>
              <w:t>評審團獎</w:t>
            </w:r>
          </w:p>
          <w:p w14:paraId="7C2A9467" w14:textId="68F47A18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824369">
              <w:rPr>
                <w:rFonts w:ascii="新細明體" w:hAnsi="新細明體"/>
                <w:color w:val="000000"/>
                <w:szCs w:val="24"/>
              </w:rPr>
              <w:t>(中嘉</w:t>
            </w:r>
            <w:r w:rsidR="00CD233C">
              <w:rPr>
                <w:rFonts w:ascii="新細明體" w:hAnsi="新細明體" w:hint="eastAsia"/>
                <w:color w:val="000000"/>
                <w:szCs w:val="24"/>
              </w:rPr>
              <w:t>寬頻</w:t>
            </w:r>
            <w:r w:rsidRPr="00824369">
              <w:rPr>
                <w:rFonts w:ascii="新細明體" w:hAnsi="新細明體"/>
                <w:color w:val="000000"/>
                <w:szCs w:val="24"/>
              </w:rPr>
              <w:t>贊助)</w:t>
            </w:r>
          </w:p>
        </w:tc>
        <w:tc>
          <w:tcPr>
            <w:tcW w:w="1843" w:type="dxa"/>
            <w:vAlign w:val="center"/>
          </w:tcPr>
          <w:p w14:paraId="07EF467F" w14:textId="77777777" w:rsidR="00051688" w:rsidRDefault="00051688" w:rsidP="00051688">
            <w:pPr>
              <w:widowControl/>
              <w:rPr>
                <w:rFonts w:ascii="inherit" w:hAnsi="inherit" w:cs="新細明體" w:hint="eastAsia"/>
                <w:kern w:val="0"/>
                <w:szCs w:val="24"/>
              </w:rPr>
            </w:pPr>
            <w:proofErr w:type="gramStart"/>
            <w:r>
              <w:rPr>
                <w:rFonts w:ascii="inherit" w:hAnsi="inherit" w:cs="新細明體" w:hint="eastAsia"/>
                <w:kern w:val="0"/>
                <w:szCs w:val="24"/>
              </w:rPr>
              <w:t>童話透中島</w:t>
            </w:r>
            <w:proofErr w:type="gramEnd"/>
          </w:p>
          <w:p w14:paraId="088C2C48" w14:textId="0170239F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673ED2">
              <w:rPr>
                <w:rFonts w:ascii="Arial" w:hAnsi="Arial" w:cs="Arial" w:hint="eastAsia"/>
                <w:color w:val="000000"/>
                <w:shd w:val="clear" w:color="auto" w:fill="FFFFFF"/>
              </w:rPr>
              <w:t>（</w:t>
            </w:r>
            <w:r w:rsidRPr="00673ED2">
              <w:rPr>
                <w:rFonts w:ascii="Arial" w:hAnsi="Arial" w:cs="Arial" w:hint="eastAsia"/>
                <w:color w:val="000000"/>
                <w:shd w:val="clear" w:color="auto" w:fill="FFFFFF"/>
              </w:rPr>
              <w:t>P</w:t>
            </w:r>
            <w:r w:rsidRPr="00673ED2">
              <w:rPr>
                <w:rFonts w:ascii="Arial" w:hAnsi="Arial" w:cs="Arial"/>
                <w:color w:val="000000"/>
                <w:shd w:val="clear" w:color="auto" w:fill="FFFFFF"/>
              </w:rPr>
              <w:t>odcast</w:t>
            </w:r>
            <w:r w:rsidRPr="00673ED2">
              <w:rPr>
                <w:rFonts w:ascii="Arial" w:hAnsi="Arial" w:cs="Arial" w:hint="eastAsia"/>
                <w:color w:val="000000"/>
                <w:shd w:val="clear" w:color="auto" w:fill="FFFFFF"/>
              </w:rPr>
              <w:t>）</w:t>
            </w:r>
          </w:p>
        </w:tc>
        <w:tc>
          <w:tcPr>
            <w:tcW w:w="1701" w:type="dxa"/>
            <w:vAlign w:val="center"/>
          </w:tcPr>
          <w:p w14:paraId="42E94EC9" w14:textId="77777777" w:rsidR="00051688" w:rsidRDefault="00051688" w:rsidP="00051688">
            <w:pPr>
              <w:widowControl/>
              <w:rPr>
                <w:rFonts w:ascii="inherit" w:hAnsi="inherit" w:cs="新細明體" w:hint="eastAsia"/>
                <w:kern w:val="0"/>
                <w:szCs w:val="24"/>
              </w:rPr>
            </w:pPr>
            <w:r w:rsidRPr="008D4500">
              <w:rPr>
                <w:rFonts w:ascii="inherit" w:hAnsi="inherit" w:cs="新細明體" w:hint="eastAsia"/>
                <w:kern w:val="0"/>
                <w:szCs w:val="24"/>
              </w:rPr>
              <w:t>恐龍小學</w:t>
            </w:r>
          </w:p>
          <w:p w14:paraId="048B7930" w14:textId="0B804F3D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673ED2">
              <w:rPr>
                <w:rFonts w:ascii="Arial" w:hAnsi="Arial" w:cs="Arial" w:hint="eastAsia"/>
                <w:color w:val="000000"/>
                <w:shd w:val="clear" w:color="auto" w:fill="FFFFFF"/>
              </w:rPr>
              <w:t>（</w:t>
            </w:r>
            <w:r w:rsidRPr="00673ED2">
              <w:rPr>
                <w:rFonts w:ascii="Arial" w:hAnsi="Arial" w:cs="Arial" w:hint="eastAsia"/>
                <w:color w:val="000000"/>
                <w:shd w:val="clear" w:color="auto" w:fill="FFFFFF"/>
              </w:rPr>
              <w:t>P</w:t>
            </w:r>
            <w:r w:rsidRPr="00673ED2">
              <w:rPr>
                <w:rFonts w:ascii="Arial" w:hAnsi="Arial" w:cs="Arial"/>
                <w:color w:val="000000"/>
                <w:shd w:val="clear" w:color="auto" w:fill="FFFFFF"/>
              </w:rPr>
              <w:t>odcast</w:t>
            </w:r>
            <w:r w:rsidRPr="00673ED2">
              <w:rPr>
                <w:rFonts w:ascii="Arial" w:hAnsi="Arial" w:cs="Arial" w:hint="eastAsia"/>
                <w:color w:val="000000"/>
                <w:shd w:val="clear" w:color="auto" w:fill="FFFFFF"/>
              </w:rPr>
              <w:t>）</w:t>
            </w:r>
          </w:p>
        </w:tc>
        <w:tc>
          <w:tcPr>
            <w:tcW w:w="1843" w:type="dxa"/>
            <w:vAlign w:val="center"/>
          </w:tcPr>
          <w:p w14:paraId="75B4CE4C" w14:textId="77777777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5B2BBA" w14:textId="77777777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8A94AA0" w14:textId="77777777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051688" w:rsidRPr="00826DB8" w14:paraId="44AE35DC" w14:textId="77777777" w:rsidTr="00051688">
        <w:trPr>
          <w:trHeight w:val="3"/>
        </w:trPr>
        <w:tc>
          <w:tcPr>
            <w:tcW w:w="2269" w:type="dxa"/>
            <w:shd w:val="clear" w:color="auto" w:fill="D0CECE"/>
            <w:vAlign w:val="center"/>
          </w:tcPr>
          <w:p w14:paraId="17DF15FE" w14:textId="77777777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824369">
              <w:rPr>
                <w:rFonts w:ascii="新細明體" w:hAnsi="新細明體"/>
                <w:color w:val="000000"/>
                <w:szCs w:val="24"/>
              </w:rPr>
              <w:t>年度最佳</w:t>
            </w:r>
          </w:p>
          <w:p w14:paraId="645B686B" w14:textId="77777777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824369">
              <w:rPr>
                <w:rFonts w:ascii="新細明體" w:hAnsi="新細明體"/>
                <w:color w:val="000000"/>
                <w:szCs w:val="24"/>
              </w:rPr>
              <w:t>主題特別獎</w:t>
            </w:r>
            <w:proofErr w:type="gramStart"/>
            <w:r w:rsidRPr="00824369">
              <w:rPr>
                <w:rFonts w:ascii="新細明體" w:hAnsi="新細明體"/>
                <w:color w:val="000000"/>
                <w:szCs w:val="24"/>
              </w:rPr>
              <w:t>–</w:t>
            </w:r>
            <w:proofErr w:type="gramEnd"/>
          </w:p>
          <w:p w14:paraId="21C1C516" w14:textId="686EB631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SDGs永續發展目標</w:t>
            </w:r>
          </w:p>
        </w:tc>
        <w:tc>
          <w:tcPr>
            <w:tcW w:w="1843" w:type="dxa"/>
            <w:vAlign w:val="center"/>
          </w:tcPr>
          <w:p w14:paraId="2762A24F" w14:textId="77777777" w:rsidR="00051688" w:rsidRPr="00673ED2" w:rsidRDefault="00051688" w:rsidP="00051688">
            <w:pPr>
              <w:widowControl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73ED2">
              <w:rPr>
                <w:rFonts w:hint="eastAsia"/>
                <w:color w:val="000000" w:themeColor="text1"/>
              </w:rPr>
              <w:t>出發吧！鱻魚練習生</w:t>
            </w:r>
          </w:p>
          <w:p w14:paraId="5E878D49" w14:textId="0DF971D1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673ED2">
              <w:rPr>
                <w:rFonts w:ascii="Arial" w:hAnsi="Arial" w:cs="Arial" w:hint="eastAsia"/>
                <w:color w:val="000000"/>
                <w:shd w:val="clear" w:color="auto" w:fill="FFFFFF"/>
              </w:rPr>
              <w:t>（警察廣播電台）</w:t>
            </w:r>
          </w:p>
        </w:tc>
        <w:tc>
          <w:tcPr>
            <w:tcW w:w="1701" w:type="dxa"/>
            <w:vAlign w:val="center"/>
          </w:tcPr>
          <w:p w14:paraId="2DFC8EBF" w14:textId="77777777" w:rsidR="00051688" w:rsidRPr="00673ED2" w:rsidRDefault="00051688" w:rsidP="00051688">
            <w:pPr>
              <w:widowControl/>
              <w:rPr>
                <w:rFonts w:ascii="inherit" w:hAnsi="inherit" w:cs="新細明體" w:hint="eastAsia"/>
                <w:kern w:val="0"/>
                <w:szCs w:val="24"/>
              </w:rPr>
            </w:pP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走吧！尋找山林「痕」角色</w:t>
            </w:r>
          </w:p>
          <w:p w14:paraId="7A08092B" w14:textId="4CFCFFA4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673ED2">
              <w:rPr>
                <w:rFonts w:ascii="Arial" w:hAnsi="Arial" w:cs="Arial" w:hint="eastAsia"/>
                <w:color w:val="000000"/>
                <w:shd w:val="clear" w:color="auto" w:fill="FFFFFF"/>
              </w:rPr>
              <w:t>（警察廣播電台）</w:t>
            </w:r>
          </w:p>
        </w:tc>
        <w:tc>
          <w:tcPr>
            <w:tcW w:w="1843" w:type="dxa"/>
            <w:vAlign w:val="center"/>
          </w:tcPr>
          <w:p w14:paraId="29EEAEBC" w14:textId="77777777" w:rsidR="00051688" w:rsidRPr="00673ED2" w:rsidRDefault="00051688" w:rsidP="00051688">
            <w:pPr>
              <w:widowControl/>
              <w:rPr>
                <w:rFonts w:ascii="inherit" w:hAnsi="inherit" w:cs="新細明體" w:hint="eastAsia"/>
                <w:kern w:val="0"/>
                <w:szCs w:val="24"/>
              </w:rPr>
            </w:pP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 xml:space="preserve">FUN SONG </w:t>
            </w: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技職</w:t>
            </w:r>
          </w:p>
          <w:p w14:paraId="1914DD03" w14:textId="44B222F6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（教育廣播電台）</w:t>
            </w:r>
          </w:p>
        </w:tc>
        <w:tc>
          <w:tcPr>
            <w:tcW w:w="1984" w:type="dxa"/>
            <w:vAlign w:val="center"/>
          </w:tcPr>
          <w:p w14:paraId="19676EB7" w14:textId="77777777" w:rsidR="00051688" w:rsidRPr="00673ED2" w:rsidRDefault="00051688" w:rsidP="00051688">
            <w:pPr>
              <w:widowControl/>
              <w:rPr>
                <w:rFonts w:ascii="inherit" w:hAnsi="inherit" w:cs="新細明體" w:hint="eastAsia"/>
                <w:kern w:val="0"/>
                <w:szCs w:val="24"/>
              </w:rPr>
            </w:pP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海洋日記</w:t>
            </w:r>
          </w:p>
          <w:p w14:paraId="602E874B" w14:textId="300F1DAD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673ED2">
              <w:rPr>
                <w:rFonts w:ascii="Arial" w:hAnsi="Arial" w:cs="Arial" w:hint="eastAsia"/>
                <w:color w:val="000000"/>
                <w:shd w:val="clear" w:color="auto" w:fill="FFFFFF"/>
              </w:rPr>
              <w:t>（公共電視</w:t>
            </w: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14:paraId="4A146A10" w14:textId="77777777" w:rsidR="00051688" w:rsidRPr="00673ED2" w:rsidRDefault="00051688" w:rsidP="00051688">
            <w:pPr>
              <w:widowControl/>
              <w:rPr>
                <w:rFonts w:ascii="inherit" w:hAnsi="inherit" w:cs="新細明體" w:hint="eastAsia"/>
                <w:kern w:val="0"/>
                <w:szCs w:val="24"/>
              </w:rPr>
            </w:pP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收成ê彼</w:t>
            </w:r>
            <w:proofErr w:type="gramStart"/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一</w:t>
            </w:r>
            <w:proofErr w:type="gramEnd"/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工</w:t>
            </w:r>
          </w:p>
          <w:p w14:paraId="1D78F726" w14:textId="0C35D210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673ED2">
              <w:rPr>
                <w:rFonts w:ascii="Arial" w:hAnsi="Arial" w:cs="Arial" w:hint="eastAsia"/>
                <w:color w:val="000000"/>
                <w:shd w:val="clear" w:color="auto" w:fill="FFFFFF"/>
              </w:rPr>
              <w:t>（公視台語台</w:t>
            </w: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）</w:t>
            </w:r>
          </w:p>
        </w:tc>
      </w:tr>
      <w:tr w:rsidR="00051688" w:rsidRPr="00826DB8" w14:paraId="36F0726C" w14:textId="77777777" w:rsidTr="00051688">
        <w:trPr>
          <w:trHeight w:val="24"/>
        </w:trPr>
        <w:tc>
          <w:tcPr>
            <w:tcW w:w="2269" w:type="dxa"/>
            <w:shd w:val="clear" w:color="auto" w:fill="D0CECE"/>
            <w:vAlign w:val="center"/>
          </w:tcPr>
          <w:p w14:paraId="6A551694" w14:textId="77777777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824369">
              <w:rPr>
                <w:rFonts w:ascii="新細明體" w:hAnsi="新細明體"/>
                <w:color w:val="000000"/>
                <w:szCs w:val="24"/>
              </w:rPr>
              <w:t>促進性別平等</w:t>
            </w:r>
          </w:p>
          <w:p w14:paraId="5D502DEA" w14:textId="77777777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824369">
              <w:rPr>
                <w:rFonts w:ascii="新細明體" w:hAnsi="新細明體"/>
                <w:color w:val="000000"/>
                <w:szCs w:val="24"/>
              </w:rPr>
              <w:t>教育獎</w:t>
            </w:r>
          </w:p>
        </w:tc>
        <w:tc>
          <w:tcPr>
            <w:tcW w:w="1843" w:type="dxa"/>
            <w:vAlign w:val="center"/>
          </w:tcPr>
          <w:p w14:paraId="310DA90E" w14:textId="77777777" w:rsidR="00051688" w:rsidRPr="00673ED2" w:rsidRDefault="00051688" w:rsidP="00051688">
            <w:pPr>
              <w:widowControl/>
              <w:rPr>
                <w:rFonts w:ascii="inherit" w:hAnsi="inherit" w:cs="新細明體" w:hint="eastAsia"/>
                <w:kern w:val="0"/>
                <w:szCs w:val="24"/>
              </w:rPr>
            </w:pP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在青春的</w:t>
            </w:r>
            <w:proofErr w:type="gramStart"/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週</w:t>
            </w:r>
            <w:proofErr w:type="gramEnd"/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記裡</w:t>
            </w:r>
          </w:p>
          <w:p w14:paraId="7E3FFCB6" w14:textId="741B4F61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〈台北廣播電台〉</w:t>
            </w:r>
          </w:p>
        </w:tc>
        <w:tc>
          <w:tcPr>
            <w:tcW w:w="1701" w:type="dxa"/>
            <w:vAlign w:val="center"/>
          </w:tcPr>
          <w:p w14:paraId="22FAAB5D" w14:textId="77777777" w:rsidR="00051688" w:rsidRPr="00673ED2" w:rsidRDefault="00051688" w:rsidP="00051688">
            <w:pPr>
              <w:widowControl/>
              <w:rPr>
                <w:rFonts w:ascii="inherit" w:hAnsi="inherit" w:cs="新細明體" w:hint="eastAsia"/>
                <w:kern w:val="0"/>
                <w:szCs w:val="24"/>
              </w:rPr>
            </w:pP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少年特有種</w:t>
            </w:r>
          </w:p>
          <w:p w14:paraId="6457376D" w14:textId="058CC749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（</w:t>
            </w: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Podcast</w:t>
            </w: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4E26DE3A" w14:textId="77777777" w:rsidR="00051688" w:rsidRDefault="00051688" w:rsidP="00051688">
            <w:pPr>
              <w:widowControl/>
              <w:rPr>
                <w:rFonts w:ascii="inherit" w:hAnsi="inherit" w:cs="新細明體" w:hint="eastAsia"/>
                <w:kern w:val="0"/>
                <w:szCs w:val="24"/>
              </w:rPr>
            </w:pPr>
            <w:r>
              <w:rPr>
                <w:rFonts w:ascii="inherit" w:hAnsi="inherit" w:cs="新細明體" w:hint="eastAsia"/>
                <w:kern w:val="0"/>
                <w:szCs w:val="24"/>
              </w:rPr>
              <w:t>青春發言人</w:t>
            </w:r>
          </w:p>
          <w:p w14:paraId="7EC9BC3A" w14:textId="44282DC3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673ED2">
              <w:rPr>
                <w:rFonts w:ascii="Arial" w:hAnsi="Arial" w:cs="Arial" w:hint="eastAsia"/>
                <w:color w:val="000000"/>
                <w:shd w:val="clear" w:color="auto" w:fill="FFFFFF"/>
              </w:rPr>
              <w:t>（公共電視</w:t>
            </w: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2F355525" w14:textId="77777777" w:rsidR="00051688" w:rsidRDefault="00051688" w:rsidP="00051688">
            <w:pPr>
              <w:widowControl/>
              <w:rPr>
                <w:rFonts w:ascii="inherit" w:hAnsi="inherit" w:cs="新細明體" w:hint="eastAsia"/>
                <w:kern w:val="0"/>
                <w:szCs w:val="24"/>
              </w:rPr>
            </w:pPr>
            <w:r>
              <w:rPr>
                <w:rFonts w:ascii="inherit" w:hAnsi="inherit" w:cs="新細明體" w:hint="eastAsia"/>
                <w:kern w:val="0"/>
                <w:szCs w:val="24"/>
              </w:rPr>
              <w:t>巷弄裡的吉光片羽</w:t>
            </w:r>
          </w:p>
          <w:p w14:paraId="02BB8798" w14:textId="2C102A69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  <w:r w:rsidRPr="00673ED2">
              <w:rPr>
                <w:rFonts w:ascii="Arial" w:hAnsi="Arial" w:cs="Arial" w:hint="eastAsia"/>
                <w:color w:val="000000"/>
                <w:shd w:val="clear" w:color="auto" w:fill="FFFFFF"/>
              </w:rPr>
              <w:t>（客家電視台</w:t>
            </w:r>
            <w:r w:rsidRPr="00673ED2">
              <w:rPr>
                <w:rFonts w:ascii="inherit" w:hAnsi="inherit" w:cs="新細明體" w:hint="eastAsia"/>
                <w:kern w:val="0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14:paraId="550B8B6B" w14:textId="22C08326" w:rsidR="00051688" w:rsidRPr="00824369" w:rsidRDefault="00051688" w:rsidP="00051688">
            <w:pPr>
              <w:rPr>
                <w:rFonts w:ascii="新細明體" w:hAnsi="新細明體"/>
                <w:color w:val="000000"/>
                <w:szCs w:val="24"/>
              </w:rPr>
            </w:pPr>
          </w:p>
        </w:tc>
      </w:tr>
    </w:tbl>
    <w:p w14:paraId="01332ECC" w14:textId="77777777" w:rsidR="00713094" w:rsidRPr="00713094" w:rsidRDefault="00713094" w:rsidP="00713094">
      <w:pPr>
        <w:spacing w:afterLines="50" w:after="180" w:line="264" w:lineRule="auto"/>
        <w:ind w:leftChars="-650" w:hangingChars="650" w:hanging="1560"/>
        <w:rPr>
          <w:rFonts w:ascii="新細明體" w:hAnsi="新細明體"/>
          <w:color w:val="000000"/>
          <w:szCs w:val="24"/>
        </w:rPr>
      </w:pPr>
    </w:p>
    <w:p w14:paraId="6EDB7E80" w14:textId="69AE9F65" w:rsidR="009A4991" w:rsidRDefault="00AB6632" w:rsidP="00713094">
      <w:pPr>
        <w:ind w:leftChars="-531" w:left="-127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5F0BF5" wp14:editId="3EA97F44">
            <wp:simplePos x="0" y="0"/>
            <wp:positionH relativeFrom="page">
              <wp:posOffset>285750</wp:posOffset>
            </wp:positionH>
            <wp:positionV relativeFrom="page">
              <wp:posOffset>238125</wp:posOffset>
            </wp:positionV>
            <wp:extent cx="3091180" cy="836295"/>
            <wp:effectExtent l="0" t="0" r="0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4991" w:rsidSect="00713094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EBC12" w14:textId="77777777" w:rsidR="00584A15" w:rsidRDefault="00584A15" w:rsidP="00713094">
      <w:r>
        <w:separator/>
      </w:r>
    </w:p>
  </w:endnote>
  <w:endnote w:type="continuationSeparator" w:id="0">
    <w:p w14:paraId="26F0D2DB" w14:textId="77777777" w:rsidR="00584A15" w:rsidRDefault="00584A15" w:rsidP="0071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7975A" w14:textId="77777777" w:rsidR="00584A15" w:rsidRDefault="00584A15" w:rsidP="00713094">
      <w:r>
        <w:separator/>
      </w:r>
    </w:p>
  </w:footnote>
  <w:footnote w:type="continuationSeparator" w:id="0">
    <w:p w14:paraId="101F9025" w14:textId="77777777" w:rsidR="00584A15" w:rsidRDefault="00584A15" w:rsidP="00713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E15B0"/>
    <w:multiLevelType w:val="hybridMultilevel"/>
    <w:tmpl w:val="6CC4F7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09690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32"/>
    <w:rsid w:val="00051688"/>
    <w:rsid w:val="0005360F"/>
    <w:rsid w:val="00062203"/>
    <w:rsid w:val="00091583"/>
    <w:rsid w:val="000F48E5"/>
    <w:rsid w:val="0014574F"/>
    <w:rsid w:val="00153CDA"/>
    <w:rsid w:val="00216C14"/>
    <w:rsid w:val="002369C2"/>
    <w:rsid w:val="002F3302"/>
    <w:rsid w:val="00317FE1"/>
    <w:rsid w:val="00325285"/>
    <w:rsid w:val="0033229F"/>
    <w:rsid w:val="00337DF2"/>
    <w:rsid w:val="00345791"/>
    <w:rsid w:val="003630F2"/>
    <w:rsid w:val="00363190"/>
    <w:rsid w:val="003841BD"/>
    <w:rsid w:val="003B3C18"/>
    <w:rsid w:val="003B7EE6"/>
    <w:rsid w:val="00451544"/>
    <w:rsid w:val="0049432D"/>
    <w:rsid w:val="004A245A"/>
    <w:rsid w:val="004C7A13"/>
    <w:rsid w:val="00540F7D"/>
    <w:rsid w:val="00584A15"/>
    <w:rsid w:val="005F5F14"/>
    <w:rsid w:val="006152CD"/>
    <w:rsid w:val="00624E8C"/>
    <w:rsid w:val="0063497A"/>
    <w:rsid w:val="00697931"/>
    <w:rsid w:val="006B7C90"/>
    <w:rsid w:val="006D4193"/>
    <w:rsid w:val="006F304C"/>
    <w:rsid w:val="0071277A"/>
    <w:rsid w:val="00713094"/>
    <w:rsid w:val="007526CC"/>
    <w:rsid w:val="0077123A"/>
    <w:rsid w:val="007B43C7"/>
    <w:rsid w:val="00824369"/>
    <w:rsid w:val="00891452"/>
    <w:rsid w:val="008E4F8B"/>
    <w:rsid w:val="00971431"/>
    <w:rsid w:val="00997306"/>
    <w:rsid w:val="009A4991"/>
    <w:rsid w:val="009D40D8"/>
    <w:rsid w:val="009E0585"/>
    <w:rsid w:val="00A57268"/>
    <w:rsid w:val="00A7003F"/>
    <w:rsid w:val="00A77D0A"/>
    <w:rsid w:val="00A84387"/>
    <w:rsid w:val="00AB6632"/>
    <w:rsid w:val="00AE5B6B"/>
    <w:rsid w:val="00AF0398"/>
    <w:rsid w:val="00B32F2D"/>
    <w:rsid w:val="00BB2F18"/>
    <w:rsid w:val="00BD0C44"/>
    <w:rsid w:val="00BF133F"/>
    <w:rsid w:val="00C2314F"/>
    <w:rsid w:val="00C925FE"/>
    <w:rsid w:val="00CB7991"/>
    <w:rsid w:val="00CD233C"/>
    <w:rsid w:val="00CE0276"/>
    <w:rsid w:val="00D1078B"/>
    <w:rsid w:val="00D46899"/>
    <w:rsid w:val="00D77472"/>
    <w:rsid w:val="00DA51CC"/>
    <w:rsid w:val="00DC2C42"/>
    <w:rsid w:val="00DE708A"/>
    <w:rsid w:val="00E452B9"/>
    <w:rsid w:val="00EB29C0"/>
    <w:rsid w:val="00EC3515"/>
    <w:rsid w:val="00F83A3D"/>
    <w:rsid w:val="00F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EA701"/>
  <w15:chartTrackingRefBased/>
  <w15:docId w15:val="{EFDEF6EA-F42A-43BE-B01A-2F6B4F26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09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0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0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A2B4-D8E1-4AC8-BEA0-1B49E482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辰書 饒</dc:creator>
  <cp:keywords/>
  <dc:description/>
  <cp:lastModifiedBy>User</cp:lastModifiedBy>
  <cp:revision>17</cp:revision>
  <dcterms:created xsi:type="dcterms:W3CDTF">2023-10-05T09:07:00Z</dcterms:created>
  <dcterms:modified xsi:type="dcterms:W3CDTF">2024-11-22T03:45:00Z</dcterms:modified>
</cp:coreProperties>
</file>